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B4E363" w14:textId="19DF932F" w:rsidR="00645C9B" w:rsidRPr="009556EF" w:rsidRDefault="009556EF">
      <w:pPr>
        <w:rPr>
          <w:b/>
          <w:bCs/>
          <w:sz w:val="36"/>
          <w:szCs w:val="36"/>
        </w:rPr>
      </w:pPr>
      <w:r w:rsidRPr="009556EF">
        <w:rPr>
          <w:b/>
          <w:bCs/>
          <w:noProof/>
          <w:sz w:val="36"/>
          <w:szCs w:val="36"/>
        </w:rPr>
        <w:drawing>
          <wp:anchor distT="0" distB="0" distL="114300" distR="114300" simplePos="0" relativeHeight="251658240" behindDoc="1" locked="0" layoutInCell="1" allowOverlap="1" wp14:anchorId="2FFB1606" wp14:editId="7BD033B8">
            <wp:simplePos x="0" y="0"/>
            <wp:positionH relativeFrom="margin">
              <wp:align>right</wp:align>
            </wp:positionH>
            <wp:positionV relativeFrom="paragraph">
              <wp:posOffset>0</wp:posOffset>
            </wp:positionV>
            <wp:extent cx="1303020" cy="1276350"/>
            <wp:effectExtent l="0" t="0" r="0" b="0"/>
            <wp:wrapNone/>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303020" cy="1276350"/>
                    </a:xfrm>
                    <a:prstGeom prst="rect">
                      <a:avLst/>
                    </a:prstGeom>
                  </pic:spPr>
                </pic:pic>
              </a:graphicData>
            </a:graphic>
            <wp14:sizeRelH relativeFrom="page">
              <wp14:pctWidth>0</wp14:pctWidth>
            </wp14:sizeRelH>
            <wp14:sizeRelV relativeFrom="page">
              <wp14:pctHeight>0</wp14:pctHeight>
            </wp14:sizeRelV>
          </wp:anchor>
        </w:drawing>
      </w:r>
      <w:r w:rsidR="00E71F09" w:rsidRPr="009556EF">
        <w:rPr>
          <w:b/>
          <w:bCs/>
          <w:sz w:val="36"/>
          <w:szCs w:val="36"/>
        </w:rPr>
        <w:t>Classical Association of Scotland</w:t>
      </w:r>
    </w:p>
    <w:p w14:paraId="4EDD0948" w14:textId="43F7A853" w:rsidR="00890441" w:rsidRPr="009556EF" w:rsidRDefault="00890441">
      <w:pPr>
        <w:rPr>
          <w:b/>
          <w:bCs/>
          <w:sz w:val="36"/>
          <w:szCs w:val="36"/>
        </w:rPr>
      </w:pPr>
      <w:r w:rsidRPr="009556EF">
        <w:rPr>
          <w:b/>
          <w:bCs/>
          <w:sz w:val="36"/>
          <w:szCs w:val="36"/>
        </w:rPr>
        <w:t>Ancient Voices</w:t>
      </w:r>
      <w:r w:rsidR="00C224D3">
        <w:rPr>
          <w:b/>
          <w:bCs/>
          <w:sz w:val="36"/>
          <w:szCs w:val="36"/>
        </w:rPr>
        <w:t xml:space="preserve"> Summer School</w:t>
      </w:r>
    </w:p>
    <w:p w14:paraId="27ECD15A" w14:textId="704A4065" w:rsidR="00890441" w:rsidRPr="009556EF" w:rsidRDefault="00820854">
      <w:pPr>
        <w:rPr>
          <w:b/>
          <w:bCs/>
          <w:sz w:val="36"/>
          <w:szCs w:val="36"/>
        </w:rPr>
      </w:pPr>
      <w:r>
        <w:rPr>
          <w:b/>
          <w:bCs/>
          <w:sz w:val="36"/>
          <w:szCs w:val="36"/>
        </w:rPr>
        <w:t>1</w:t>
      </w:r>
      <w:r w:rsidRPr="00820854">
        <w:rPr>
          <w:b/>
          <w:bCs/>
          <w:sz w:val="36"/>
          <w:szCs w:val="36"/>
          <w:vertAlign w:val="superscript"/>
        </w:rPr>
        <w:t>st</w:t>
      </w:r>
      <w:r>
        <w:rPr>
          <w:b/>
          <w:bCs/>
          <w:sz w:val="36"/>
          <w:szCs w:val="36"/>
        </w:rPr>
        <w:t xml:space="preserve"> </w:t>
      </w:r>
      <w:r w:rsidR="009225BE">
        <w:rPr>
          <w:b/>
          <w:bCs/>
          <w:sz w:val="36"/>
          <w:szCs w:val="36"/>
        </w:rPr>
        <w:t>June</w:t>
      </w:r>
      <w:r w:rsidR="00D80C8F">
        <w:rPr>
          <w:b/>
          <w:bCs/>
          <w:sz w:val="36"/>
          <w:szCs w:val="36"/>
        </w:rPr>
        <w:t xml:space="preserve"> – </w:t>
      </w:r>
      <w:r w:rsidR="00A935E0">
        <w:rPr>
          <w:b/>
          <w:bCs/>
          <w:sz w:val="36"/>
          <w:szCs w:val="36"/>
        </w:rPr>
        <w:t>2</w:t>
      </w:r>
      <w:r>
        <w:rPr>
          <w:b/>
          <w:bCs/>
          <w:sz w:val="36"/>
          <w:szCs w:val="36"/>
        </w:rPr>
        <w:t>8</w:t>
      </w:r>
      <w:r w:rsidR="00A935E0" w:rsidRPr="00A935E0">
        <w:rPr>
          <w:b/>
          <w:bCs/>
          <w:sz w:val="36"/>
          <w:szCs w:val="36"/>
          <w:vertAlign w:val="superscript"/>
        </w:rPr>
        <w:t>th</w:t>
      </w:r>
      <w:r w:rsidR="00A935E0">
        <w:rPr>
          <w:b/>
          <w:bCs/>
          <w:sz w:val="36"/>
          <w:szCs w:val="36"/>
        </w:rPr>
        <w:t xml:space="preserve"> June</w:t>
      </w:r>
      <w:r w:rsidR="00D80C8F">
        <w:rPr>
          <w:b/>
          <w:bCs/>
          <w:sz w:val="36"/>
          <w:szCs w:val="36"/>
        </w:rPr>
        <w:t xml:space="preserve"> 202</w:t>
      </w:r>
      <w:r>
        <w:rPr>
          <w:b/>
          <w:bCs/>
          <w:sz w:val="36"/>
          <w:szCs w:val="36"/>
        </w:rPr>
        <w:t>6</w:t>
      </w:r>
    </w:p>
    <w:p w14:paraId="47D0DEA8" w14:textId="32FAA767" w:rsidR="00890441" w:rsidRDefault="00890441"/>
    <w:p w14:paraId="54F4F082" w14:textId="71D684E1" w:rsidR="00890441" w:rsidRPr="009556EF" w:rsidRDefault="00890441">
      <w:pPr>
        <w:rPr>
          <w:b/>
          <w:bCs/>
          <w:sz w:val="28"/>
          <w:szCs w:val="28"/>
        </w:rPr>
      </w:pPr>
      <w:r w:rsidRPr="009556EF">
        <w:rPr>
          <w:b/>
          <w:bCs/>
          <w:sz w:val="28"/>
          <w:szCs w:val="28"/>
        </w:rPr>
        <w:t>Registration form</w:t>
      </w:r>
    </w:p>
    <w:p w14:paraId="4DB4B169" w14:textId="2806E4C9" w:rsidR="00890441" w:rsidRDefault="00890441"/>
    <w:p w14:paraId="2B83AC1E" w14:textId="4C907799" w:rsidR="00890441" w:rsidRPr="0036357B" w:rsidRDefault="009556EF">
      <w:pPr>
        <w:rPr>
          <w:b/>
          <w:bCs/>
          <w:sz w:val="22"/>
          <w:u w:val="single"/>
        </w:rPr>
      </w:pPr>
      <w:r w:rsidRPr="0036357B">
        <w:rPr>
          <w:b/>
          <w:bCs/>
          <w:sz w:val="22"/>
          <w:u w:val="single"/>
        </w:rPr>
        <w:t xml:space="preserve">I: Personal Details </w:t>
      </w:r>
    </w:p>
    <w:p w14:paraId="2E8E5E27" w14:textId="7342169A" w:rsidR="009556EF" w:rsidRPr="0036357B" w:rsidRDefault="009556EF" w:rsidP="00D745C9">
      <w:pPr>
        <w:spacing w:line="360" w:lineRule="auto"/>
        <w:rPr>
          <w:sz w:val="22"/>
        </w:rPr>
      </w:pPr>
      <w:r w:rsidRPr="0036357B">
        <w:rPr>
          <w:sz w:val="22"/>
        </w:rPr>
        <w:t xml:space="preserve">Title: </w:t>
      </w:r>
    </w:p>
    <w:p w14:paraId="686DC86E" w14:textId="51239005" w:rsidR="009556EF" w:rsidRPr="0036357B" w:rsidRDefault="009556EF" w:rsidP="00D745C9">
      <w:pPr>
        <w:spacing w:line="360" w:lineRule="auto"/>
        <w:rPr>
          <w:sz w:val="22"/>
        </w:rPr>
      </w:pPr>
      <w:r w:rsidRPr="0036357B">
        <w:rPr>
          <w:sz w:val="22"/>
        </w:rPr>
        <w:t>F</w:t>
      </w:r>
      <w:r w:rsidR="00D745C9" w:rsidRPr="0036357B">
        <w:rPr>
          <w:sz w:val="22"/>
        </w:rPr>
        <w:t>i</w:t>
      </w:r>
      <w:r w:rsidRPr="0036357B">
        <w:rPr>
          <w:sz w:val="22"/>
        </w:rPr>
        <w:t xml:space="preserve">rst Name(s): </w:t>
      </w:r>
    </w:p>
    <w:p w14:paraId="196B2A0F" w14:textId="59B79FBD" w:rsidR="009556EF" w:rsidRPr="0036357B" w:rsidRDefault="009556EF" w:rsidP="00D745C9">
      <w:pPr>
        <w:spacing w:line="360" w:lineRule="auto"/>
        <w:rPr>
          <w:sz w:val="22"/>
        </w:rPr>
      </w:pPr>
      <w:r w:rsidRPr="0036357B">
        <w:rPr>
          <w:sz w:val="22"/>
        </w:rPr>
        <w:t xml:space="preserve">Surname: </w:t>
      </w:r>
    </w:p>
    <w:p w14:paraId="67F475FC" w14:textId="3068A54D" w:rsidR="009556EF" w:rsidRPr="0036357B" w:rsidRDefault="009556EF" w:rsidP="00D745C9">
      <w:pPr>
        <w:spacing w:line="360" w:lineRule="auto"/>
        <w:rPr>
          <w:sz w:val="22"/>
        </w:rPr>
      </w:pPr>
      <w:r w:rsidRPr="0036357B">
        <w:rPr>
          <w:sz w:val="22"/>
        </w:rPr>
        <w:t xml:space="preserve">D.o.B: </w:t>
      </w:r>
    </w:p>
    <w:p w14:paraId="676D877C" w14:textId="29F3C3EE" w:rsidR="009556EF" w:rsidRPr="0036357B" w:rsidRDefault="009556EF" w:rsidP="00D745C9">
      <w:pPr>
        <w:spacing w:line="360" w:lineRule="auto"/>
        <w:rPr>
          <w:sz w:val="22"/>
        </w:rPr>
      </w:pPr>
      <w:r w:rsidRPr="0036357B">
        <w:rPr>
          <w:sz w:val="22"/>
        </w:rPr>
        <w:t xml:space="preserve">Email: </w:t>
      </w:r>
    </w:p>
    <w:p w14:paraId="1542610E" w14:textId="2E921627" w:rsidR="009556EF" w:rsidRPr="0036357B" w:rsidRDefault="009556EF">
      <w:pPr>
        <w:rPr>
          <w:sz w:val="22"/>
        </w:rPr>
      </w:pPr>
    </w:p>
    <w:p w14:paraId="35689542" w14:textId="691452B7" w:rsidR="009556EF" w:rsidRPr="0036357B" w:rsidRDefault="00CE2B45">
      <w:pPr>
        <w:rPr>
          <w:b/>
          <w:bCs/>
          <w:sz w:val="22"/>
          <w:u w:val="single"/>
        </w:rPr>
      </w:pPr>
      <w:r w:rsidRPr="0036357B">
        <w:rPr>
          <w:b/>
          <w:bCs/>
          <w:sz w:val="22"/>
          <w:u w:val="single"/>
        </w:rPr>
        <w:t>II: Course Selection</w:t>
      </w:r>
    </w:p>
    <w:p w14:paraId="2DC2C19B" w14:textId="66C3595E" w:rsidR="00D745C9" w:rsidRPr="0036357B" w:rsidRDefault="00CE2B45">
      <w:pPr>
        <w:rPr>
          <w:sz w:val="22"/>
        </w:rPr>
      </w:pPr>
      <w:r w:rsidRPr="0036357B">
        <w:rPr>
          <w:sz w:val="22"/>
        </w:rPr>
        <w:t xml:space="preserve">The </w:t>
      </w:r>
      <w:r w:rsidRPr="0036357B">
        <w:rPr>
          <w:i/>
          <w:iCs/>
          <w:sz w:val="22"/>
        </w:rPr>
        <w:t>Ancient Voices</w:t>
      </w:r>
      <w:r w:rsidRPr="0036357B">
        <w:rPr>
          <w:sz w:val="22"/>
        </w:rPr>
        <w:t xml:space="preserve"> Sessions are designed </w:t>
      </w:r>
      <w:r w:rsidR="00AB6137" w:rsidRPr="0036357B">
        <w:rPr>
          <w:sz w:val="22"/>
        </w:rPr>
        <w:t>to enable you</w:t>
      </w:r>
      <w:r w:rsidRPr="0036357B">
        <w:rPr>
          <w:sz w:val="22"/>
        </w:rPr>
        <w:t xml:space="preserve"> to take one thread only, or mix and match multiple different language options over the course of the month. </w:t>
      </w:r>
      <w:r w:rsidRPr="00DF758E">
        <w:rPr>
          <w:b/>
          <w:bCs/>
          <w:sz w:val="22"/>
          <w:u w:val="single"/>
        </w:rPr>
        <w:t xml:space="preserve">Each individual </w:t>
      </w:r>
      <w:r w:rsidR="00DF758E" w:rsidRPr="00DF758E">
        <w:rPr>
          <w:b/>
          <w:bCs/>
          <w:sz w:val="22"/>
          <w:u w:val="single"/>
        </w:rPr>
        <w:t>stream</w:t>
      </w:r>
      <w:r w:rsidRPr="00DF758E">
        <w:rPr>
          <w:b/>
          <w:bCs/>
          <w:sz w:val="22"/>
          <w:u w:val="single"/>
        </w:rPr>
        <w:t xml:space="preserve"> costs £</w:t>
      </w:r>
      <w:r w:rsidR="00A935E0">
        <w:rPr>
          <w:b/>
          <w:bCs/>
          <w:sz w:val="22"/>
          <w:u w:val="single"/>
        </w:rPr>
        <w:t>70</w:t>
      </w:r>
      <w:r w:rsidRPr="0036357B">
        <w:rPr>
          <w:sz w:val="22"/>
        </w:rPr>
        <w:t xml:space="preserve">. </w:t>
      </w:r>
      <w:r w:rsidR="00D745C9" w:rsidRPr="0036357B">
        <w:rPr>
          <w:sz w:val="22"/>
        </w:rPr>
        <w:t xml:space="preserve">Signing up for multiple streams will discount your total price </w:t>
      </w:r>
      <w:r w:rsidR="00D745C9" w:rsidRPr="0036357B">
        <w:rPr>
          <w:sz w:val="22"/>
          <w:u w:val="single"/>
        </w:rPr>
        <w:t>(2x Streams = £</w:t>
      </w:r>
      <w:r w:rsidR="00401CEF">
        <w:rPr>
          <w:sz w:val="22"/>
          <w:u w:val="single"/>
        </w:rPr>
        <w:t>1</w:t>
      </w:r>
      <w:r w:rsidR="000B0E58">
        <w:rPr>
          <w:sz w:val="22"/>
          <w:u w:val="single"/>
        </w:rPr>
        <w:t>30</w:t>
      </w:r>
      <w:r w:rsidR="00D745C9" w:rsidRPr="0036357B">
        <w:rPr>
          <w:sz w:val="22"/>
          <w:u w:val="single"/>
        </w:rPr>
        <w:t>, 3x Streams = £</w:t>
      </w:r>
      <w:r w:rsidR="000B0E58">
        <w:rPr>
          <w:sz w:val="22"/>
          <w:u w:val="single"/>
        </w:rPr>
        <w:t>180</w:t>
      </w:r>
      <w:r w:rsidR="00D745C9" w:rsidRPr="0036357B">
        <w:rPr>
          <w:sz w:val="22"/>
          <w:u w:val="single"/>
        </w:rPr>
        <w:t>)</w:t>
      </w:r>
      <w:r w:rsidR="00D745C9" w:rsidRPr="0036357B">
        <w:rPr>
          <w:sz w:val="22"/>
        </w:rPr>
        <w:t xml:space="preserve">. If you sign up for more than one stream, simply put the relevant total in the box below. </w:t>
      </w:r>
    </w:p>
    <w:p w14:paraId="789D2132" w14:textId="77777777" w:rsidR="00D745C9" w:rsidRPr="0036357B" w:rsidRDefault="00D745C9">
      <w:pPr>
        <w:rPr>
          <w:sz w:val="22"/>
        </w:rPr>
      </w:pPr>
    </w:p>
    <w:p w14:paraId="4BB62466" w14:textId="3BA8EAD0" w:rsidR="00CE2B45" w:rsidRPr="0036357B" w:rsidRDefault="00CE2B45">
      <w:pPr>
        <w:rPr>
          <w:sz w:val="22"/>
        </w:rPr>
      </w:pPr>
      <w:r w:rsidRPr="0036357B">
        <w:rPr>
          <w:i/>
          <w:iCs/>
          <w:sz w:val="22"/>
        </w:rPr>
        <w:t>Beginners</w:t>
      </w:r>
      <w:r w:rsidRPr="0036357B">
        <w:rPr>
          <w:sz w:val="22"/>
        </w:rPr>
        <w:t xml:space="preserve"> sessions offer a grammar and vocabulary based launch point, designed for those with little to no experience; </w:t>
      </w:r>
      <w:r w:rsidR="002A2E78">
        <w:rPr>
          <w:i/>
          <w:iCs/>
          <w:sz w:val="22"/>
        </w:rPr>
        <w:t>Intermediate</w:t>
      </w:r>
      <w:r w:rsidRPr="0036357B">
        <w:rPr>
          <w:sz w:val="22"/>
        </w:rPr>
        <w:t xml:space="preserve"> </w:t>
      </w:r>
      <w:r w:rsidR="00D00ED6">
        <w:rPr>
          <w:sz w:val="22"/>
        </w:rPr>
        <w:t>is text-based, but offers a controlled pace to</w:t>
      </w:r>
      <w:r w:rsidRPr="0036357B">
        <w:rPr>
          <w:sz w:val="22"/>
        </w:rPr>
        <w:t xml:space="preserve"> consolidate on the basics, and </w:t>
      </w:r>
      <w:r w:rsidRPr="0036357B">
        <w:rPr>
          <w:i/>
          <w:iCs/>
          <w:sz w:val="22"/>
        </w:rPr>
        <w:t>Advanced</w:t>
      </w:r>
      <w:r w:rsidRPr="0036357B">
        <w:rPr>
          <w:sz w:val="22"/>
        </w:rPr>
        <w:t xml:space="preserve"> offers a fully textual launch point, reading directly across texts </w:t>
      </w:r>
      <w:r w:rsidR="00AB6137" w:rsidRPr="0036357B">
        <w:rPr>
          <w:sz w:val="22"/>
        </w:rPr>
        <w:t>chosen by our class leaders</w:t>
      </w:r>
      <w:r w:rsidRPr="0036357B">
        <w:rPr>
          <w:sz w:val="22"/>
        </w:rPr>
        <w:t xml:space="preserve">. Each thread is led by expert teachers from across the school and university sectors. </w:t>
      </w:r>
      <w:r w:rsidR="00CC7295" w:rsidRPr="0036357B">
        <w:rPr>
          <w:sz w:val="22"/>
        </w:rPr>
        <w:t>The timetable is included below on this form.</w:t>
      </w:r>
      <w:r w:rsidR="00D66627" w:rsidRPr="0036357B">
        <w:rPr>
          <w:sz w:val="22"/>
        </w:rPr>
        <w:t xml:space="preserve"> The sessions are online, and all participants will be sent Zoom links </w:t>
      </w:r>
      <w:r w:rsidR="00AB6137" w:rsidRPr="0036357B">
        <w:rPr>
          <w:sz w:val="22"/>
        </w:rPr>
        <w:t>for the classes in which you have enrolled</w:t>
      </w:r>
      <w:r w:rsidR="00D66627" w:rsidRPr="0036357B">
        <w:rPr>
          <w:sz w:val="22"/>
        </w:rPr>
        <w:t xml:space="preserve">. </w:t>
      </w:r>
    </w:p>
    <w:p w14:paraId="4C87C834" w14:textId="10185CEB" w:rsidR="00CE2B45" w:rsidRPr="0036357B" w:rsidRDefault="00CE2B45">
      <w:pPr>
        <w:rPr>
          <w:sz w:val="22"/>
        </w:rPr>
      </w:pPr>
    </w:p>
    <w:p w14:paraId="11B157AD" w14:textId="7AB4BC46" w:rsidR="00CE2B45" w:rsidRPr="0036357B" w:rsidRDefault="00CE2B45">
      <w:pPr>
        <w:rPr>
          <w:sz w:val="22"/>
        </w:rPr>
      </w:pPr>
      <w:r w:rsidRPr="0036357B">
        <w:rPr>
          <w:sz w:val="22"/>
        </w:rPr>
        <w:t xml:space="preserve">Please indicate below which classes you would like to register for: </w:t>
      </w:r>
    </w:p>
    <w:p w14:paraId="02A7C19E" w14:textId="78BB8B5C" w:rsidR="00CE2B45" w:rsidRPr="0036357B" w:rsidRDefault="00CE2B45">
      <w:pPr>
        <w:rPr>
          <w:sz w:val="22"/>
        </w:rPr>
      </w:pPr>
    </w:p>
    <w:tbl>
      <w:tblPr>
        <w:tblStyle w:val="TableGrid"/>
        <w:tblW w:w="0" w:type="auto"/>
        <w:tblLook w:val="04A0" w:firstRow="1" w:lastRow="0" w:firstColumn="1" w:lastColumn="0" w:noHBand="0" w:noVBand="1"/>
      </w:tblPr>
      <w:tblGrid>
        <w:gridCol w:w="7366"/>
        <w:gridCol w:w="1650"/>
      </w:tblGrid>
      <w:tr w:rsidR="00CE2B45" w:rsidRPr="0036357B" w14:paraId="2A056D60" w14:textId="77777777" w:rsidTr="00CE2B45">
        <w:tc>
          <w:tcPr>
            <w:tcW w:w="7366" w:type="dxa"/>
          </w:tcPr>
          <w:p w14:paraId="0D02840D" w14:textId="1F3DB65F" w:rsidR="00CE2B45" w:rsidRPr="0036357B" w:rsidRDefault="00CE2B45" w:rsidP="00D66627">
            <w:pPr>
              <w:spacing w:line="276" w:lineRule="auto"/>
              <w:rPr>
                <w:sz w:val="22"/>
              </w:rPr>
            </w:pPr>
            <w:r w:rsidRPr="0036357B">
              <w:rPr>
                <w:sz w:val="22"/>
              </w:rPr>
              <w:t>Latin Beginners</w:t>
            </w:r>
            <w:r w:rsidR="00CC7295" w:rsidRPr="0036357B">
              <w:rPr>
                <w:sz w:val="22"/>
              </w:rPr>
              <w:t xml:space="preserve">                                                                         </w:t>
            </w:r>
          </w:p>
        </w:tc>
        <w:tc>
          <w:tcPr>
            <w:tcW w:w="1650" w:type="dxa"/>
          </w:tcPr>
          <w:p w14:paraId="34909734" w14:textId="77777777" w:rsidR="00CE2B45" w:rsidRPr="0036357B" w:rsidRDefault="00CE2B45" w:rsidP="00D66627">
            <w:pPr>
              <w:spacing w:line="276" w:lineRule="auto"/>
              <w:rPr>
                <w:sz w:val="22"/>
              </w:rPr>
            </w:pPr>
          </w:p>
        </w:tc>
      </w:tr>
      <w:tr w:rsidR="00CE2B45" w:rsidRPr="0036357B" w14:paraId="73A01852" w14:textId="77777777" w:rsidTr="00CE2B45">
        <w:tc>
          <w:tcPr>
            <w:tcW w:w="7366" w:type="dxa"/>
          </w:tcPr>
          <w:p w14:paraId="1DE2A9D3" w14:textId="75718665" w:rsidR="00CE2B45" w:rsidRPr="0036357B" w:rsidRDefault="00CE2B45" w:rsidP="00D66627">
            <w:pPr>
              <w:spacing w:line="276" w:lineRule="auto"/>
              <w:rPr>
                <w:sz w:val="22"/>
              </w:rPr>
            </w:pPr>
            <w:r w:rsidRPr="0036357B">
              <w:rPr>
                <w:sz w:val="22"/>
              </w:rPr>
              <w:t>Latin Intermediate</w:t>
            </w:r>
            <w:r w:rsidR="00CC7295" w:rsidRPr="0036357B">
              <w:rPr>
                <w:sz w:val="22"/>
              </w:rPr>
              <w:t xml:space="preserve">                                                                     </w:t>
            </w:r>
          </w:p>
        </w:tc>
        <w:tc>
          <w:tcPr>
            <w:tcW w:w="1650" w:type="dxa"/>
          </w:tcPr>
          <w:p w14:paraId="1B99BACD" w14:textId="77777777" w:rsidR="00CE2B45" w:rsidRPr="0036357B" w:rsidRDefault="00CE2B45" w:rsidP="00D66627">
            <w:pPr>
              <w:spacing w:line="276" w:lineRule="auto"/>
              <w:rPr>
                <w:sz w:val="22"/>
              </w:rPr>
            </w:pPr>
          </w:p>
        </w:tc>
      </w:tr>
      <w:tr w:rsidR="00CE2B45" w:rsidRPr="0036357B" w14:paraId="572B1093" w14:textId="77777777" w:rsidTr="00CE2B45">
        <w:tc>
          <w:tcPr>
            <w:tcW w:w="7366" w:type="dxa"/>
          </w:tcPr>
          <w:p w14:paraId="2D41BA4B" w14:textId="4ADC0325" w:rsidR="00CE2B45" w:rsidRPr="0036357B" w:rsidRDefault="00CE2B45" w:rsidP="00D66627">
            <w:pPr>
              <w:spacing w:line="276" w:lineRule="auto"/>
              <w:rPr>
                <w:sz w:val="22"/>
              </w:rPr>
            </w:pPr>
            <w:r w:rsidRPr="0036357B">
              <w:rPr>
                <w:sz w:val="22"/>
              </w:rPr>
              <w:t>Latin Advanced</w:t>
            </w:r>
            <w:r w:rsidR="00CC7295" w:rsidRPr="0036357B">
              <w:rPr>
                <w:sz w:val="22"/>
              </w:rPr>
              <w:t xml:space="preserve">                                                                         </w:t>
            </w:r>
          </w:p>
        </w:tc>
        <w:tc>
          <w:tcPr>
            <w:tcW w:w="1650" w:type="dxa"/>
          </w:tcPr>
          <w:p w14:paraId="4D948E7C" w14:textId="77777777" w:rsidR="00CE2B45" w:rsidRPr="0036357B" w:rsidRDefault="00CE2B45" w:rsidP="00D66627">
            <w:pPr>
              <w:spacing w:line="276" w:lineRule="auto"/>
              <w:rPr>
                <w:sz w:val="22"/>
              </w:rPr>
            </w:pPr>
          </w:p>
        </w:tc>
      </w:tr>
      <w:tr w:rsidR="00CE2B45" w:rsidRPr="0036357B" w14:paraId="536F8BAA" w14:textId="77777777" w:rsidTr="00CE2B45">
        <w:tc>
          <w:tcPr>
            <w:tcW w:w="7366" w:type="dxa"/>
          </w:tcPr>
          <w:p w14:paraId="2A27B5F7" w14:textId="3372816D" w:rsidR="00CE2B45" w:rsidRPr="0036357B" w:rsidRDefault="00CE2B45" w:rsidP="00D66627">
            <w:pPr>
              <w:spacing w:line="276" w:lineRule="auto"/>
              <w:rPr>
                <w:sz w:val="22"/>
              </w:rPr>
            </w:pPr>
            <w:r w:rsidRPr="0036357B">
              <w:rPr>
                <w:sz w:val="22"/>
              </w:rPr>
              <w:t>Ancient Greek Beginners</w:t>
            </w:r>
            <w:r w:rsidR="00CC7295" w:rsidRPr="0036357B">
              <w:rPr>
                <w:sz w:val="22"/>
              </w:rPr>
              <w:t xml:space="preserve">                                                          </w:t>
            </w:r>
          </w:p>
        </w:tc>
        <w:tc>
          <w:tcPr>
            <w:tcW w:w="1650" w:type="dxa"/>
          </w:tcPr>
          <w:p w14:paraId="507C810C" w14:textId="77777777" w:rsidR="00CE2B45" w:rsidRPr="0036357B" w:rsidRDefault="00CE2B45" w:rsidP="00D66627">
            <w:pPr>
              <w:spacing w:line="276" w:lineRule="auto"/>
              <w:rPr>
                <w:sz w:val="22"/>
              </w:rPr>
            </w:pPr>
          </w:p>
        </w:tc>
      </w:tr>
      <w:tr w:rsidR="00CE2B45" w:rsidRPr="0036357B" w14:paraId="11930AA9" w14:textId="77777777" w:rsidTr="00CE2B45">
        <w:tc>
          <w:tcPr>
            <w:tcW w:w="7366" w:type="dxa"/>
          </w:tcPr>
          <w:p w14:paraId="794DDE95" w14:textId="4D0AD3F7" w:rsidR="00CE2B45" w:rsidRPr="0036357B" w:rsidRDefault="00CE2B45" w:rsidP="00D66627">
            <w:pPr>
              <w:spacing w:line="276" w:lineRule="auto"/>
              <w:rPr>
                <w:sz w:val="22"/>
              </w:rPr>
            </w:pPr>
            <w:r w:rsidRPr="0036357B">
              <w:rPr>
                <w:sz w:val="22"/>
              </w:rPr>
              <w:t>Ancient Greek Intermediate</w:t>
            </w:r>
            <w:r w:rsidR="00CC7295" w:rsidRPr="0036357B">
              <w:rPr>
                <w:sz w:val="22"/>
              </w:rPr>
              <w:t xml:space="preserve">                                                      </w:t>
            </w:r>
          </w:p>
        </w:tc>
        <w:tc>
          <w:tcPr>
            <w:tcW w:w="1650" w:type="dxa"/>
          </w:tcPr>
          <w:p w14:paraId="3B60F490" w14:textId="77777777" w:rsidR="00CE2B45" w:rsidRPr="0036357B" w:rsidRDefault="00CE2B45" w:rsidP="00D66627">
            <w:pPr>
              <w:spacing w:line="276" w:lineRule="auto"/>
              <w:rPr>
                <w:sz w:val="22"/>
              </w:rPr>
            </w:pPr>
          </w:p>
        </w:tc>
      </w:tr>
      <w:tr w:rsidR="00CE2B45" w:rsidRPr="0036357B" w14:paraId="1490BA17" w14:textId="77777777" w:rsidTr="00CE2B45">
        <w:tc>
          <w:tcPr>
            <w:tcW w:w="7366" w:type="dxa"/>
          </w:tcPr>
          <w:p w14:paraId="510CC0C6" w14:textId="03180F2D" w:rsidR="00CE2B45" w:rsidRPr="0036357B" w:rsidRDefault="00CE2B45" w:rsidP="00D66627">
            <w:pPr>
              <w:spacing w:line="276" w:lineRule="auto"/>
              <w:rPr>
                <w:sz w:val="22"/>
              </w:rPr>
            </w:pPr>
            <w:r w:rsidRPr="0036357B">
              <w:rPr>
                <w:sz w:val="22"/>
              </w:rPr>
              <w:t>Ancient Greek Advanced</w:t>
            </w:r>
            <w:r w:rsidR="00CC7295" w:rsidRPr="0036357B">
              <w:rPr>
                <w:sz w:val="22"/>
              </w:rPr>
              <w:t xml:space="preserve">                                                          </w:t>
            </w:r>
          </w:p>
        </w:tc>
        <w:tc>
          <w:tcPr>
            <w:tcW w:w="1650" w:type="dxa"/>
          </w:tcPr>
          <w:p w14:paraId="714C3B6D" w14:textId="77777777" w:rsidR="00CE2B45" w:rsidRPr="0036357B" w:rsidRDefault="00CE2B45" w:rsidP="00D66627">
            <w:pPr>
              <w:spacing w:line="276" w:lineRule="auto"/>
              <w:rPr>
                <w:sz w:val="22"/>
              </w:rPr>
            </w:pPr>
          </w:p>
        </w:tc>
      </w:tr>
      <w:tr w:rsidR="00CE2B45" w:rsidRPr="0036357B" w14:paraId="50176E9C" w14:textId="77777777" w:rsidTr="00CE2B45">
        <w:tc>
          <w:tcPr>
            <w:tcW w:w="7366" w:type="dxa"/>
          </w:tcPr>
          <w:p w14:paraId="0F3FB0A4" w14:textId="5175D061" w:rsidR="0036357B" w:rsidRPr="0036357B" w:rsidRDefault="001360D9" w:rsidP="00D66627">
            <w:pPr>
              <w:spacing w:line="276" w:lineRule="auto"/>
              <w:rPr>
                <w:sz w:val="22"/>
              </w:rPr>
            </w:pPr>
            <w:r w:rsidRPr="0036357B">
              <w:rPr>
                <w:sz w:val="22"/>
              </w:rPr>
              <w:t xml:space="preserve">Aramaic </w:t>
            </w:r>
          </w:p>
        </w:tc>
        <w:tc>
          <w:tcPr>
            <w:tcW w:w="1650" w:type="dxa"/>
          </w:tcPr>
          <w:p w14:paraId="19684478" w14:textId="77777777" w:rsidR="00CE2B45" w:rsidRPr="0036357B" w:rsidRDefault="00CE2B45" w:rsidP="00D66627">
            <w:pPr>
              <w:spacing w:line="276" w:lineRule="auto"/>
              <w:rPr>
                <w:sz w:val="22"/>
              </w:rPr>
            </w:pPr>
          </w:p>
        </w:tc>
      </w:tr>
      <w:tr w:rsidR="0036357B" w:rsidRPr="0036357B" w14:paraId="57BFC5D1" w14:textId="77777777" w:rsidTr="00CE2B45">
        <w:tc>
          <w:tcPr>
            <w:tcW w:w="7366" w:type="dxa"/>
          </w:tcPr>
          <w:p w14:paraId="6BDE1EAF" w14:textId="249A413C" w:rsidR="007442AA" w:rsidRPr="0036357B" w:rsidRDefault="007442AA" w:rsidP="00D66627">
            <w:pPr>
              <w:spacing w:line="276" w:lineRule="auto"/>
              <w:rPr>
                <w:sz w:val="22"/>
              </w:rPr>
            </w:pPr>
            <w:r>
              <w:rPr>
                <w:sz w:val="22"/>
              </w:rPr>
              <w:t>Egyptian Hieroglyphs</w:t>
            </w:r>
          </w:p>
        </w:tc>
        <w:tc>
          <w:tcPr>
            <w:tcW w:w="1650" w:type="dxa"/>
          </w:tcPr>
          <w:p w14:paraId="434C0DF2" w14:textId="77777777" w:rsidR="0036357B" w:rsidRPr="0036357B" w:rsidRDefault="0036357B" w:rsidP="00D66627">
            <w:pPr>
              <w:spacing w:line="276" w:lineRule="auto"/>
              <w:rPr>
                <w:sz w:val="22"/>
              </w:rPr>
            </w:pPr>
          </w:p>
        </w:tc>
      </w:tr>
      <w:tr w:rsidR="001360D9" w:rsidRPr="0036357B" w14:paraId="27C67A2E" w14:textId="77777777" w:rsidTr="00CE2B45">
        <w:tc>
          <w:tcPr>
            <w:tcW w:w="7366" w:type="dxa"/>
          </w:tcPr>
          <w:p w14:paraId="2DFB274C" w14:textId="0D823109" w:rsidR="001360D9" w:rsidRPr="0036357B" w:rsidRDefault="00F340A8" w:rsidP="001360D9">
            <w:pPr>
              <w:spacing w:line="276" w:lineRule="auto"/>
              <w:rPr>
                <w:sz w:val="22"/>
              </w:rPr>
            </w:pPr>
            <w:r>
              <w:rPr>
                <w:sz w:val="22"/>
              </w:rPr>
              <w:t>Aetiological Myths in Classical Art and Literature</w:t>
            </w:r>
          </w:p>
        </w:tc>
        <w:tc>
          <w:tcPr>
            <w:tcW w:w="1650" w:type="dxa"/>
          </w:tcPr>
          <w:p w14:paraId="171F532C" w14:textId="77777777" w:rsidR="001360D9" w:rsidRPr="0036357B" w:rsidRDefault="001360D9" w:rsidP="001360D9">
            <w:pPr>
              <w:spacing w:line="276" w:lineRule="auto"/>
              <w:rPr>
                <w:sz w:val="22"/>
              </w:rPr>
            </w:pPr>
          </w:p>
        </w:tc>
      </w:tr>
      <w:tr w:rsidR="001360D9" w:rsidRPr="0036357B" w14:paraId="441F4467" w14:textId="77777777" w:rsidTr="00CE2B45">
        <w:tc>
          <w:tcPr>
            <w:tcW w:w="7366" w:type="dxa"/>
          </w:tcPr>
          <w:p w14:paraId="54C531E9" w14:textId="03D7D22D" w:rsidR="001360D9" w:rsidRPr="0036357B" w:rsidRDefault="00C16F9F" w:rsidP="001360D9">
            <w:pPr>
              <w:spacing w:line="276" w:lineRule="auto"/>
              <w:rPr>
                <w:sz w:val="22"/>
              </w:rPr>
            </w:pPr>
            <w:r>
              <w:rPr>
                <w:sz w:val="22"/>
              </w:rPr>
              <w:t>Hebrew</w:t>
            </w:r>
          </w:p>
        </w:tc>
        <w:tc>
          <w:tcPr>
            <w:tcW w:w="1650" w:type="dxa"/>
          </w:tcPr>
          <w:p w14:paraId="2C1887D2" w14:textId="77777777" w:rsidR="001360D9" w:rsidRPr="0036357B" w:rsidRDefault="001360D9" w:rsidP="001360D9">
            <w:pPr>
              <w:spacing w:line="276" w:lineRule="auto"/>
              <w:rPr>
                <w:sz w:val="22"/>
              </w:rPr>
            </w:pPr>
          </w:p>
        </w:tc>
      </w:tr>
      <w:tr w:rsidR="001360D9" w:rsidRPr="0036357B" w14:paraId="3EAE7331" w14:textId="77777777" w:rsidTr="00CE2B45">
        <w:tc>
          <w:tcPr>
            <w:tcW w:w="7366" w:type="dxa"/>
          </w:tcPr>
          <w:p w14:paraId="395F7268" w14:textId="237A6670" w:rsidR="001360D9" w:rsidRPr="0036357B" w:rsidRDefault="00C16F9F" w:rsidP="001360D9">
            <w:pPr>
              <w:spacing w:line="276" w:lineRule="auto"/>
              <w:rPr>
                <w:sz w:val="22"/>
              </w:rPr>
            </w:pPr>
            <w:r>
              <w:rPr>
                <w:sz w:val="22"/>
              </w:rPr>
              <w:t>Hurrian</w:t>
            </w:r>
          </w:p>
        </w:tc>
        <w:tc>
          <w:tcPr>
            <w:tcW w:w="1650" w:type="dxa"/>
          </w:tcPr>
          <w:p w14:paraId="1DB4DDD2" w14:textId="77777777" w:rsidR="001360D9" w:rsidRPr="0036357B" w:rsidRDefault="001360D9" w:rsidP="001360D9">
            <w:pPr>
              <w:spacing w:line="276" w:lineRule="auto"/>
              <w:rPr>
                <w:sz w:val="22"/>
              </w:rPr>
            </w:pPr>
          </w:p>
        </w:tc>
      </w:tr>
      <w:tr w:rsidR="005A4449" w:rsidRPr="0036357B" w14:paraId="0B7F32A7" w14:textId="77777777" w:rsidTr="00CE2B45">
        <w:tc>
          <w:tcPr>
            <w:tcW w:w="7366" w:type="dxa"/>
          </w:tcPr>
          <w:p w14:paraId="68DDDB4A" w14:textId="1210E15E" w:rsidR="005A4449" w:rsidRDefault="00C16F9F" w:rsidP="001360D9">
            <w:pPr>
              <w:spacing w:line="276" w:lineRule="auto"/>
              <w:rPr>
                <w:sz w:val="22"/>
              </w:rPr>
            </w:pPr>
            <w:r>
              <w:rPr>
                <w:sz w:val="22"/>
              </w:rPr>
              <w:t>Sanskrit</w:t>
            </w:r>
            <w:r w:rsidR="0047435E">
              <w:rPr>
                <w:sz w:val="22"/>
              </w:rPr>
              <w:t xml:space="preserve"> for Classicists</w:t>
            </w:r>
          </w:p>
        </w:tc>
        <w:tc>
          <w:tcPr>
            <w:tcW w:w="1650" w:type="dxa"/>
          </w:tcPr>
          <w:p w14:paraId="2232A20B" w14:textId="77777777" w:rsidR="005A4449" w:rsidRPr="0036357B" w:rsidRDefault="005A4449" w:rsidP="001360D9">
            <w:pPr>
              <w:spacing w:line="276" w:lineRule="auto"/>
              <w:rPr>
                <w:sz w:val="22"/>
              </w:rPr>
            </w:pPr>
          </w:p>
        </w:tc>
      </w:tr>
      <w:tr w:rsidR="002A2E78" w:rsidRPr="0036357B" w14:paraId="4230A96F" w14:textId="77777777" w:rsidTr="00CE2B45">
        <w:tc>
          <w:tcPr>
            <w:tcW w:w="7366" w:type="dxa"/>
          </w:tcPr>
          <w:p w14:paraId="7D64C27D" w14:textId="65E92B75" w:rsidR="002A2E78" w:rsidRPr="00C16F9F" w:rsidRDefault="00C16F9F" w:rsidP="002A2E78">
            <w:pPr>
              <w:spacing w:line="276" w:lineRule="auto"/>
              <w:rPr>
                <w:sz w:val="22"/>
              </w:rPr>
            </w:pPr>
            <w:r>
              <w:rPr>
                <w:sz w:val="22"/>
              </w:rPr>
              <w:t xml:space="preserve">Sumerian Cuneiform </w:t>
            </w:r>
          </w:p>
        </w:tc>
        <w:tc>
          <w:tcPr>
            <w:tcW w:w="1650" w:type="dxa"/>
          </w:tcPr>
          <w:p w14:paraId="1D863F21" w14:textId="77777777" w:rsidR="002A2E78" w:rsidRPr="0036357B" w:rsidRDefault="002A2E78" w:rsidP="002A2E78">
            <w:pPr>
              <w:spacing w:line="276" w:lineRule="auto"/>
              <w:rPr>
                <w:sz w:val="22"/>
              </w:rPr>
            </w:pPr>
          </w:p>
        </w:tc>
      </w:tr>
      <w:tr w:rsidR="00DC2FA3" w:rsidRPr="0036357B" w14:paraId="55495741" w14:textId="77777777" w:rsidTr="00CE2B45">
        <w:tc>
          <w:tcPr>
            <w:tcW w:w="7366" w:type="dxa"/>
          </w:tcPr>
          <w:p w14:paraId="2A73079D" w14:textId="020A8316" w:rsidR="00DC2FA3" w:rsidRDefault="00DC2FA3" w:rsidP="002A2E78">
            <w:pPr>
              <w:spacing w:line="276" w:lineRule="auto"/>
              <w:rPr>
                <w:sz w:val="22"/>
              </w:rPr>
            </w:pPr>
            <w:r>
              <w:rPr>
                <w:sz w:val="22"/>
              </w:rPr>
              <w:t>Ugaritic</w:t>
            </w:r>
          </w:p>
        </w:tc>
        <w:tc>
          <w:tcPr>
            <w:tcW w:w="1650" w:type="dxa"/>
          </w:tcPr>
          <w:p w14:paraId="19F7DF97" w14:textId="77777777" w:rsidR="00DC2FA3" w:rsidRPr="0036357B" w:rsidRDefault="00DC2FA3" w:rsidP="002A2E78">
            <w:pPr>
              <w:spacing w:line="276" w:lineRule="auto"/>
              <w:rPr>
                <w:sz w:val="22"/>
              </w:rPr>
            </w:pPr>
          </w:p>
        </w:tc>
      </w:tr>
      <w:tr w:rsidR="002A2E78" w:rsidRPr="0036357B" w14:paraId="596FECCA" w14:textId="77777777" w:rsidTr="00CE2B45">
        <w:tc>
          <w:tcPr>
            <w:tcW w:w="7366" w:type="dxa"/>
            <w:shd w:val="clear" w:color="auto" w:fill="D0CECE" w:themeFill="background2" w:themeFillShade="E6"/>
          </w:tcPr>
          <w:p w14:paraId="473E01B0" w14:textId="77777777" w:rsidR="002A2E78" w:rsidRPr="0036357B" w:rsidRDefault="002A2E78" w:rsidP="002A2E78">
            <w:pPr>
              <w:spacing w:line="276" w:lineRule="auto"/>
              <w:rPr>
                <w:i/>
                <w:iCs/>
                <w:sz w:val="22"/>
              </w:rPr>
            </w:pPr>
          </w:p>
          <w:p w14:paraId="0449FD39" w14:textId="2FFCB031" w:rsidR="002A2E78" w:rsidRPr="0036357B" w:rsidRDefault="002A2E78" w:rsidP="002A2E78">
            <w:pPr>
              <w:spacing w:line="276" w:lineRule="auto"/>
              <w:rPr>
                <w:i/>
                <w:iCs/>
                <w:sz w:val="22"/>
              </w:rPr>
            </w:pPr>
            <w:r w:rsidRPr="0036357B">
              <w:rPr>
                <w:i/>
                <w:iCs/>
                <w:sz w:val="22"/>
              </w:rPr>
              <w:t>Total Cost</w:t>
            </w:r>
          </w:p>
        </w:tc>
        <w:tc>
          <w:tcPr>
            <w:tcW w:w="1650" w:type="dxa"/>
            <w:shd w:val="clear" w:color="auto" w:fill="D0CECE" w:themeFill="background2" w:themeFillShade="E6"/>
          </w:tcPr>
          <w:p w14:paraId="7AB2F248" w14:textId="77777777" w:rsidR="002A2E78" w:rsidRPr="0036357B" w:rsidRDefault="002A2E78" w:rsidP="002A2E78">
            <w:pPr>
              <w:spacing w:line="276" w:lineRule="auto"/>
              <w:rPr>
                <w:i/>
                <w:iCs/>
                <w:sz w:val="22"/>
              </w:rPr>
            </w:pPr>
          </w:p>
          <w:p w14:paraId="25842443" w14:textId="3E05C033" w:rsidR="002A2E78" w:rsidRPr="0036357B" w:rsidRDefault="002A2E78" w:rsidP="002A2E78">
            <w:pPr>
              <w:spacing w:line="276" w:lineRule="auto"/>
              <w:rPr>
                <w:i/>
                <w:iCs/>
                <w:sz w:val="22"/>
              </w:rPr>
            </w:pPr>
            <w:r w:rsidRPr="0036357B">
              <w:rPr>
                <w:i/>
                <w:iCs/>
                <w:sz w:val="22"/>
              </w:rPr>
              <w:t>£</w:t>
            </w:r>
          </w:p>
        </w:tc>
      </w:tr>
    </w:tbl>
    <w:p w14:paraId="2CF30DB2" w14:textId="03612E6C" w:rsidR="00D66627" w:rsidRPr="0036357B" w:rsidRDefault="00D66627">
      <w:pPr>
        <w:rPr>
          <w:sz w:val="22"/>
        </w:rPr>
      </w:pPr>
    </w:p>
    <w:p w14:paraId="423EA706" w14:textId="789A5716" w:rsidR="00D66627" w:rsidRPr="0036357B" w:rsidRDefault="00D66627">
      <w:pPr>
        <w:rPr>
          <w:sz w:val="22"/>
        </w:rPr>
      </w:pPr>
    </w:p>
    <w:p w14:paraId="40F28019" w14:textId="77777777" w:rsidR="00E815C6" w:rsidRDefault="00E815C6">
      <w:pPr>
        <w:rPr>
          <w:sz w:val="22"/>
        </w:rPr>
      </w:pPr>
    </w:p>
    <w:p w14:paraId="44F550E2" w14:textId="77777777" w:rsidR="00C16F9F" w:rsidRPr="0036357B" w:rsidRDefault="00C16F9F">
      <w:pPr>
        <w:rPr>
          <w:sz w:val="22"/>
        </w:rPr>
      </w:pPr>
    </w:p>
    <w:p w14:paraId="14E932FA" w14:textId="0E96E8B7" w:rsidR="0057112F" w:rsidRPr="0036357B" w:rsidRDefault="0057112F">
      <w:pPr>
        <w:rPr>
          <w:b/>
          <w:bCs/>
          <w:sz w:val="22"/>
          <w:u w:val="single"/>
        </w:rPr>
      </w:pPr>
      <w:r w:rsidRPr="0036357B">
        <w:rPr>
          <w:b/>
          <w:bCs/>
          <w:sz w:val="22"/>
          <w:u w:val="single"/>
        </w:rPr>
        <w:t>III: Timetable</w:t>
      </w:r>
    </w:p>
    <w:p w14:paraId="4E6A7E36" w14:textId="2AD62891" w:rsidR="0057112F" w:rsidRDefault="0057112F">
      <w:pPr>
        <w:rPr>
          <w:sz w:val="22"/>
        </w:rPr>
      </w:pPr>
      <w:r w:rsidRPr="0036357B">
        <w:rPr>
          <w:sz w:val="22"/>
        </w:rPr>
        <w:t xml:space="preserve">Please find the timetable for each week of the </w:t>
      </w:r>
      <w:r w:rsidRPr="0036357B">
        <w:rPr>
          <w:i/>
          <w:iCs/>
          <w:sz w:val="22"/>
        </w:rPr>
        <w:t>Ancient Voices</w:t>
      </w:r>
      <w:r w:rsidRPr="0036357B">
        <w:rPr>
          <w:sz w:val="22"/>
        </w:rPr>
        <w:t xml:space="preserve"> sessions below. All times are based on UK-time (please Google ‘time in Edinburgh’ if unsure!)</w:t>
      </w:r>
    </w:p>
    <w:p w14:paraId="30EF8035" w14:textId="77777777" w:rsidR="00BD569D" w:rsidRDefault="00BD569D">
      <w:pPr>
        <w:rPr>
          <w:sz w:val="22"/>
        </w:rPr>
      </w:pPr>
    </w:p>
    <w:tbl>
      <w:tblPr>
        <w:tblW w:w="9047" w:type="dxa"/>
        <w:tblInd w:w="-10" w:type="dxa"/>
        <w:tblLook w:val="04A0" w:firstRow="1" w:lastRow="0" w:firstColumn="1" w:lastColumn="0" w:noHBand="0" w:noVBand="1"/>
      </w:tblPr>
      <w:tblGrid>
        <w:gridCol w:w="1083"/>
        <w:gridCol w:w="1161"/>
        <w:gridCol w:w="1103"/>
        <w:gridCol w:w="1387"/>
        <w:gridCol w:w="1387"/>
        <w:gridCol w:w="1277"/>
        <w:gridCol w:w="1083"/>
        <w:gridCol w:w="1071"/>
      </w:tblGrid>
      <w:tr w:rsidR="004173DE" w:rsidRPr="004173DE" w14:paraId="7D23DE47" w14:textId="77777777" w:rsidTr="00AE6414">
        <w:trPr>
          <w:trHeight w:val="293"/>
        </w:trPr>
        <w:tc>
          <w:tcPr>
            <w:tcW w:w="1083" w:type="dxa"/>
            <w:tcBorders>
              <w:top w:val="single" w:sz="8" w:space="0" w:color="auto"/>
              <w:left w:val="single" w:sz="8" w:space="0" w:color="auto"/>
              <w:bottom w:val="single" w:sz="4" w:space="0" w:color="auto"/>
              <w:right w:val="single" w:sz="4" w:space="0" w:color="auto"/>
            </w:tcBorders>
            <w:noWrap/>
            <w:vAlign w:val="bottom"/>
            <w:hideMark/>
          </w:tcPr>
          <w:p w14:paraId="6D5422FA" w14:textId="77777777" w:rsidR="004173DE" w:rsidRPr="004173DE" w:rsidRDefault="004173DE" w:rsidP="004173DE">
            <w:pPr>
              <w:jc w:val="left"/>
              <w:rPr>
                <w:rFonts w:ascii="Calibri" w:eastAsia="Times New Roman" w:hAnsi="Calibri" w:cs="Calibri"/>
                <w:b/>
                <w:bCs/>
                <w:color w:val="000000"/>
                <w:sz w:val="22"/>
                <w:lang w:eastAsia="en-GB"/>
              </w:rPr>
            </w:pPr>
            <w:r w:rsidRPr="004173DE">
              <w:rPr>
                <w:rFonts w:ascii="Calibri" w:eastAsia="Times New Roman" w:hAnsi="Calibri" w:cs="Calibri"/>
                <w:b/>
                <w:bCs/>
                <w:color w:val="000000"/>
                <w:sz w:val="22"/>
                <w:lang w:eastAsia="en-GB"/>
              </w:rPr>
              <w:t> </w:t>
            </w:r>
          </w:p>
        </w:tc>
        <w:tc>
          <w:tcPr>
            <w:tcW w:w="1101" w:type="dxa"/>
            <w:tcBorders>
              <w:top w:val="single" w:sz="8" w:space="0" w:color="auto"/>
              <w:left w:val="nil"/>
              <w:bottom w:val="single" w:sz="4" w:space="0" w:color="auto"/>
              <w:right w:val="single" w:sz="4" w:space="0" w:color="auto"/>
            </w:tcBorders>
            <w:shd w:val="clear" w:color="000000" w:fill="D9D9D9"/>
            <w:noWrap/>
            <w:vAlign w:val="bottom"/>
            <w:hideMark/>
          </w:tcPr>
          <w:p w14:paraId="4FCEC808" w14:textId="77777777" w:rsidR="004173DE" w:rsidRPr="004173DE" w:rsidRDefault="004173DE" w:rsidP="004173DE">
            <w:pPr>
              <w:jc w:val="center"/>
              <w:rPr>
                <w:rFonts w:ascii="Calibri" w:eastAsia="Times New Roman" w:hAnsi="Calibri" w:cs="Calibri"/>
                <w:b/>
                <w:bCs/>
                <w:color w:val="000000"/>
                <w:sz w:val="22"/>
                <w:lang w:eastAsia="en-GB"/>
              </w:rPr>
            </w:pPr>
            <w:r w:rsidRPr="004173DE">
              <w:rPr>
                <w:rFonts w:ascii="Calibri" w:eastAsia="Times New Roman" w:hAnsi="Calibri" w:cs="Calibri"/>
                <w:b/>
                <w:bCs/>
                <w:color w:val="000000"/>
                <w:sz w:val="22"/>
                <w:lang w:eastAsia="en-GB"/>
              </w:rPr>
              <w:t>Monday</w:t>
            </w:r>
          </w:p>
        </w:tc>
        <w:tc>
          <w:tcPr>
            <w:tcW w:w="1083" w:type="dxa"/>
            <w:tcBorders>
              <w:top w:val="single" w:sz="8" w:space="0" w:color="auto"/>
              <w:left w:val="nil"/>
              <w:bottom w:val="single" w:sz="4" w:space="0" w:color="auto"/>
              <w:right w:val="single" w:sz="4" w:space="0" w:color="auto"/>
            </w:tcBorders>
            <w:shd w:val="clear" w:color="000000" w:fill="D9D9D9"/>
            <w:noWrap/>
            <w:vAlign w:val="bottom"/>
            <w:hideMark/>
          </w:tcPr>
          <w:p w14:paraId="4ADCB472" w14:textId="77777777" w:rsidR="004173DE" w:rsidRPr="004173DE" w:rsidRDefault="004173DE" w:rsidP="004173DE">
            <w:pPr>
              <w:jc w:val="center"/>
              <w:rPr>
                <w:rFonts w:ascii="Calibri" w:eastAsia="Times New Roman" w:hAnsi="Calibri" w:cs="Calibri"/>
                <w:b/>
                <w:bCs/>
                <w:color w:val="000000"/>
                <w:sz w:val="22"/>
                <w:lang w:eastAsia="en-GB"/>
              </w:rPr>
            </w:pPr>
            <w:r w:rsidRPr="004173DE">
              <w:rPr>
                <w:rFonts w:ascii="Calibri" w:eastAsia="Times New Roman" w:hAnsi="Calibri" w:cs="Calibri"/>
                <w:b/>
                <w:bCs/>
                <w:color w:val="000000"/>
                <w:sz w:val="22"/>
                <w:lang w:eastAsia="en-GB"/>
              </w:rPr>
              <w:t>Tuesday</w:t>
            </w:r>
          </w:p>
        </w:tc>
        <w:tc>
          <w:tcPr>
            <w:tcW w:w="1283" w:type="dxa"/>
            <w:tcBorders>
              <w:top w:val="single" w:sz="8" w:space="0" w:color="auto"/>
              <w:left w:val="nil"/>
              <w:bottom w:val="single" w:sz="4" w:space="0" w:color="auto"/>
              <w:right w:val="single" w:sz="4" w:space="0" w:color="auto"/>
            </w:tcBorders>
            <w:shd w:val="clear" w:color="000000" w:fill="D9D9D9"/>
            <w:noWrap/>
            <w:vAlign w:val="bottom"/>
            <w:hideMark/>
          </w:tcPr>
          <w:p w14:paraId="10035594" w14:textId="77777777" w:rsidR="004173DE" w:rsidRPr="004173DE" w:rsidRDefault="004173DE" w:rsidP="004173DE">
            <w:pPr>
              <w:jc w:val="center"/>
              <w:rPr>
                <w:rFonts w:ascii="Calibri" w:eastAsia="Times New Roman" w:hAnsi="Calibri" w:cs="Calibri"/>
                <w:b/>
                <w:bCs/>
                <w:color w:val="000000"/>
                <w:sz w:val="22"/>
                <w:lang w:eastAsia="en-GB"/>
              </w:rPr>
            </w:pPr>
            <w:r w:rsidRPr="004173DE">
              <w:rPr>
                <w:rFonts w:ascii="Calibri" w:eastAsia="Times New Roman" w:hAnsi="Calibri" w:cs="Calibri"/>
                <w:b/>
                <w:bCs/>
                <w:color w:val="000000"/>
                <w:sz w:val="22"/>
                <w:lang w:eastAsia="en-GB"/>
              </w:rPr>
              <w:t>Wednesday</w:t>
            </w:r>
          </w:p>
        </w:tc>
        <w:tc>
          <w:tcPr>
            <w:tcW w:w="1283" w:type="dxa"/>
            <w:tcBorders>
              <w:top w:val="single" w:sz="8" w:space="0" w:color="auto"/>
              <w:left w:val="nil"/>
              <w:bottom w:val="single" w:sz="4" w:space="0" w:color="auto"/>
              <w:right w:val="single" w:sz="4" w:space="0" w:color="auto"/>
            </w:tcBorders>
            <w:shd w:val="clear" w:color="000000" w:fill="D9D9D9"/>
            <w:noWrap/>
            <w:vAlign w:val="bottom"/>
            <w:hideMark/>
          </w:tcPr>
          <w:p w14:paraId="6AF6D246" w14:textId="77777777" w:rsidR="004173DE" w:rsidRPr="004173DE" w:rsidRDefault="004173DE" w:rsidP="004173DE">
            <w:pPr>
              <w:jc w:val="center"/>
              <w:rPr>
                <w:rFonts w:ascii="Calibri" w:eastAsia="Times New Roman" w:hAnsi="Calibri" w:cs="Calibri"/>
                <w:b/>
                <w:bCs/>
                <w:color w:val="000000"/>
                <w:sz w:val="22"/>
                <w:lang w:eastAsia="en-GB"/>
              </w:rPr>
            </w:pPr>
            <w:r w:rsidRPr="004173DE">
              <w:rPr>
                <w:rFonts w:ascii="Calibri" w:eastAsia="Times New Roman" w:hAnsi="Calibri" w:cs="Calibri"/>
                <w:b/>
                <w:bCs/>
                <w:color w:val="000000"/>
                <w:sz w:val="22"/>
                <w:lang w:eastAsia="en-GB"/>
              </w:rPr>
              <w:t>Thursday</w:t>
            </w:r>
          </w:p>
        </w:tc>
        <w:tc>
          <w:tcPr>
            <w:tcW w:w="1060" w:type="dxa"/>
            <w:tcBorders>
              <w:top w:val="single" w:sz="8" w:space="0" w:color="auto"/>
              <w:left w:val="nil"/>
              <w:bottom w:val="single" w:sz="4" w:space="0" w:color="auto"/>
              <w:right w:val="single" w:sz="4" w:space="0" w:color="auto"/>
            </w:tcBorders>
            <w:shd w:val="clear" w:color="000000" w:fill="D9D9D9"/>
            <w:noWrap/>
            <w:vAlign w:val="bottom"/>
            <w:hideMark/>
          </w:tcPr>
          <w:p w14:paraId="19EDBA86" w14:textId="77777777" w:rsidR="004173DE" w:rsidRPr="004173DE" w:rsidRDefault="004173DE" w:rsidP="004173DE">
            <w:pPr>
              <w:jc w:val="center"/>
              <w:rPr>
                <w:rFonts w:ascii="Calibri" w:eastAsia="Times New Roman" w:hAnsi="Calibri" w:cs="Calibri"/>
                <w:b/>
                <w:bCs/>
                <w:color w:val="000000"/>
                <w:sz w:val="22"/>
                <w:lang w:eastAsia="en-GB"/>
              </w:rPr>
            </w:pPr>
            <w:r w:rsidRPr="004173DE">
              <w:rPr>
                <w:rFonts w:ascii="Calibri" w:eastAsia="Times New Roman" w:hAnsi="Calibri" w:cs="Calibri"/>
                <w:b/>
                <w:bCs/>
                <w:color w:val="000000"/>
                <w:sz w:val="22"/>
                <w:lang w:eastAsia="en-GB"/>
              </w:rPr>
              <w:t>Friday</w:t>
            </w:r>
          </w:p>
        </w:tc>
        <w:tc>
          <w:tcPr>
            <w:tcW w:w="1083" w:type="dxa"/>
            <w:tcBorders>
              <w:top w:val="single" w:sz="8" w:space="0" w:color="auto"/>
              <w:left w:val="nil"/>
              <w:bottom w:val="single" w:sz="4" w:space="0" w:color="auto"/>
              <w:right w:val="single" w:sz="4" w:space="0" w:color="auto"/>
            </w:tcBorders>
            <w:shd w:val="clear" w:color="000000" w:fill="D9D9D9"/>
            <w:noWrap/>
            <w:vAlign w:val="bottom"/>
            <w:hideMark/>
          </w:tcPr>
          <w:p w14:paraId="50195A28" w14:textId="77777777" w:rsidR="004173DE" w:rsidRPr="004173DE" w:rsidRDefault="004173DE" w:rsidP="004173DE">
            <w:pPr>
              <w:jc w:val="center"/>
              <w:rPr>
                <w:rFonts w:ascii="Calibri" w:eastAsia="Times New Roman" w:hAnsi="Calibri" w:cs="Calibri"/>
                <w:b/>
                <w:bCs/>
                <w:color w:val="000000"/>
                <w:sz w:val="22"/>
                <w:lang w:eastAsia="en-GB"/>
              </w:rPr>
            </w:pPr>
            <w:r w:rsidRPr="004173DE">
              <w:rPr>
                <w:rFonts w:ascii="Calibri" w:eastAsia="Times New Roman" w:hAnsi="Calibri" w:cs="Calibri"/>
                <w:b/>
                <w:bCs/>
                <w:color w:val="000000"/>
                <w:sz w:val="22"/>
                <w:lang w:eastAsia="en-GB"/>
              </w:rPr>
              <w:t>Saturday</w:t>
            </w:r>
          </w:p>
        </w:tc>
        <w:tc>
          <w:tcPr>
            <w:tcW w:w="1071" w:type="dxa"/>
            <w:tcBorders>
              <w:top w:val="single" w:sz="8" w:space="0" w:color="auto"/>
              <w:left w:val="nil"/>
              <w:bottom w:val="single" w:sz="4" w:space="0" w:color="auto"/>
              <w:right w:val="single" w:sz="8" w:space="0" w:color="auto"/>
            </w:tcBorders>
            <w:shd w:val="clear" w:color="000000" w:fill="D9D9D9"/>
            <w:noWrap/>
            <w:vAlign w:val="bottom"/>
            <w:hideMark/>
          </w:tcPr>
          <w:p w14:paraId="77A48233" w14:textId="77777777" w:rsidR="004173DE" w:rsidRPr="004173DE" w:rsidRDefault="004173DE" w:rsidP="004173DE">
            <w:pPr>
              <w:jc w:val="center"/>
              <w:rPr>
                <w:rFonts w:ascii="Calibri" w:eastAsia="Times New Roman" w:hAnsi="Calibri" w:cs="Calibri"/>
                <w:b/>
                <w:bCs/>
                <w:color w:val="000000"/>
                <w:sz w:val="22"/>
                <w:lang w:eastAsia="en-GB"/>
              </w:rPr>
            </w:pPr>
            <w:r w:rsidRPr="004173DE">
              <w:rPr>
                <w:rFonts w:ascii="Calibri" w:eastAsia="Times New Roman" w:hAnsi="Calibri" w:cs="Calibri"/>
                <w:b/>
                <w:bCs/>
                <w:color w:val="000000"/>
                <w:sz w:val="22"/>
                <w:lang w:eastAsia="en-GB"/>
              </w:rPr>
              <w:t>Sunday</w:t>
            </w:r>
          </w:p>
        </w:tc>
      </w:tr>
      <w:tr w:rsidR="004173DE" w:rsidRPr="004173DE" w14:paraId="5B0BD4E1" w14:textId="77777777" w:rsidTr="00AE6414">
        <w:trPr>
          <w:trHeight w:val="887"/>
        </w:trPr>
        <w:tc>
          <w:tcPr>
            <w:tcW w:w="1083" w:type="dxa"/>
            <w:tcBorders>
              <w:top w:val="nil"/>
              <w:left w:val="single" w:sz="8" w:space="0" w:color="auto"/>
              <w:bottom w:val="nil"/>
              <w:right w:val="single" w:sz="4" w:space="0" w:color="auto"/>
            </w:tcBorders>
            <w:shd w:val="clear" w:color="000000" w:fill="BDD7EE"/>
            <w:noWrap/>
            <w:vAlign w:val="bottom"/>
            <w:hideMark/>
          </w:tcPr>
          <w:p w14:paraId="64133E74" w14:textId="77777777" w:rsidR="004173DE" w:rsidRPr="004173DE" w:rsidRDefault="004173DE" w:rsidP="004173DE">
            <w:pPr>
              <w:jc w:val="center"/>
              <w:rPr>
                <w:rFonts w:ascii="Calibri" w:eastAsia="Times New Roman" w:hAnsi="Calibri" w:cs="Calibri"/>
                <w:b/>
                <w:bCs/>
                <w:color w:val="000000"/>
                <w:sz w:val="22"/>
                <w:lang w:eastAsia="en-GB"/>
              </w:rPr>
            </w:pPr>
            <w:r w:rsidRPr="004173DE">
              <w:rPr>
                <w:rFonts w:ascii="Calibri" w:eastAsia="Times New Roman" w:hAnsi="Calibri" w:cs="Calibri"/>
                <w:b/>
                <w:bCs/>
                <w:color w:val="000000"/>
                <w:sz w:val="22"/>
                <w:lang w:eastAsia="en-GB"/>
              </w:rPr>
              <w:t>10am - Noon</w:t>
            </w:r>
          </w:p>
        </w:tc>
        <w:tc>
          <w:tcPr>
            <w:tcW w:w="1101" w:type="dxa"/>
            <w:tcBorders>
              <w:top w:val="nil"/>
              <w:left w:val="nil"/>
              <w:bottom w:val="nil"/>
              <w:right w:val="single" w:sz="4" w:space="0" w:color="auto"/>
            </w:tcBorders>
            <w:noWrap/>
            <w:vAlign w:val="bottom"/>
            <w:hideMark/>
          </w:tcPr>
          <w:p w14:paraId="514FE14D"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Greek Beginners</w:t>
            </w:r>
          </w:p>
        </w:tc>
        <w:tc>
          <w:tcPr>
            <w:tcW w:w="1083" w:type="dxa"/>
            <w:tcBorders>
              <w:top w:val="nil"/>
              <w:left w:val="nil"/>
              <w:bottom w:val="nil"/>
              <w:right w:val="single" w:sz="4" w:space="0" w:color="auto"/>
            </w:tcBorders>
            <w:noWrap/>
            <w:vAlign w:val="bottom"/>
            <w:hideMark/>
          </w:tcPr>
          <w:p w14:paraId="008315CD"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Latin Beginners</w:t>
            </w:r>
          </w:p>
        </w:tc>
        <w:tc>
          <w:tcPr>
            <w:tcW w:w="1283" w:type="dxa"/>
            <w:tcBorders>
              <w:top w:val="nil"/>
              <w:left w:val="nil"/>
              <w:bottom w:val="nil"/>
              <w:right w:val="single" w:sz="4" w:space="0" w:color="auto"/>
            </w:tcBorders>
            <w:noWrap/>
            <w:vAlign w:val="bottom"/>
            <w:hideMark/>
          </w:tcPr>
          <w:p w14:paraId="3FE8103F"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Greek Intermediate</w:t>
            </w:r>
          </w:p>
        </w:tc>
        <w:tc>
          <w:tcPr>
            <w:tcW w:w="1283" w:type="dxa"/>
            <w:tcBorders>
              <w:top w:val="nil"/>
              <w:left w:val="nil"/>
              <w:bottom w:val="nil"/>
              <w:right w:val="single" w:sz="4" w:space="0" w:color="auto"/>
            </w:tcBorders>
            <w:noWrap/>
            <w:vAlign w:val="bottom"/>
            <w:hideMark/>
          </w:tcPr>
          <w:p w14:paraId="44C41243"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Latin Intermediate</w:t>
            </w:r>
          </w:p>
        </w:tc>
        <w:tc>
          <w:tcPr>
            <w:tcW w:w="1060" w:type="dxa"/>
            <w:tcBorders>
              <w:top w:val="nil"/>
              <w:left w:val="nil"/>
              <w:bottom w:val="nil"/>
              <w:right w:val="single" w:sz="4" w:space="0" w:color="auto"/>
            </w:tcBorders>
            <w:noWrap/>
            <w:vAlign w:val="bottom"/>
            <w:hideMark/>
          </w:tcPr>
          <w:p w14:paraId="30FD5D52" w14:textId="156BE9EA" w:rsidR="004173DE" w:rsidRPr="004173DE" w:rsidRDefault="00851E22" w:rsidP="004173DE">
            <w:pPr>
              <w:jc w:val="center"/>
              <w:rPr>
                <w:rFonts w:ascii="Calibri" w:eastAsia="Times New Roman" w:hAnsi="Calibri" w:cs="Calibri"/>
                <w:color w:val="000000"/>
                <w:sz w:val="22"/>
                <w:lang w:eastAsia="en-GB"/>
              </w:rPr>
            </w:pPr>
            <w:r>
              <w:rPr>
                <w:rFonts w:ascii="Calibri" w:eastAsia="Times New Roman" w:hAnsi="Calibri" w:cs="Calibri"/>
                <w:color w:val="000000"/>
                <w:sz w:val="22"/>
                <w:lang w:eastAsia="en-GB"/>
              </w:rPr>
              <w:t>Egyptian Hieroglyphs</w:t>
            </w:r>
          </w:p>
        </w:tc>
        <w:tc>
          <w:tcPr>
            <w:tcW w:w="1083" w:type="dxa"/>
            <w:tcBorders>
              <w:top w:val="nil"/>
              <w:left w:val="nil"/>
              <w:bottom w:val="nil"/>
              <w:right w:val="single" w:sz="4" w:space="0" w:color="auto"/>
            </w:tcBorders>
            <w:noWrap/>
            <w:vAlign w:val="bottom"/>
            <w:hideMark/>
          </w:tcPr>
          <w:p w14:paraId="02F1E97C"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071" w:type="dxa"/>
            <w:tcBorders>
              <w:top w:val="nil"/>
              <w:left w:val="nil"/>
              <w:bottom w:val="nil"/>
              <w:right w:val="single" w:sz="8" w:space="0" w:color="auto"/>
            </w:tcBorders>
            <w:noWrap/>
            <w:vAlign w:val="bottom"/>
            <w:hideMark/>
          </w:tcPr>
          <w:p w14:paraId="1596F398"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r>
      <w:tr w:rsidR="004173DE" w:rsidRPr="004173DE" w14:paraId="6B3A862C" w14:textId="77777777" w:rsidTr="00AE6414">
        <w:trPr>
          <w:trHeight w:val="307"/>
        </w:trPr>
        <w:tc>
          <w:tcPr>
            <w:tcW w:w="1083" w:type="dxa"/>
            <w:tcBorders>
              <w:top w:val="single" w:sz="8" w:space="0" w:color="auto"/>
              <w:left w:val="single" w:sz="8" w:space="0" w:color="auto"/>
              <w:bottom w:val="single" w:sz="8" w:space="0" w:color="auto"/>
              <w:right w:val="single" w:sz="4" w:space="0" w:color="auto"/>
            </w:tcBorders>
            <w:shd w:val="clear" w:color="000000" w:fill="757171"/>
            <w:noWrap/>
            <w:vAlign w:val="bottom"/>
            <w:hideMark/>
          </w:tcPr>
          <w:p w14:paraId="6FF2913B" w14:textId="77777777" w:rsidR="004173DE" w:rsidRPr="004173DE" w:rsidRDefault="004173DE" w:rsidP="004173DE">
            <w:pPr>
              <w:jc w:val="center"/>
              <w:rPr>
                <w:rFonts w:ascii="Calibri" w:eastAsia="Times New Roman" w:hAnsi="Calibri" w:cs="Calibri"/>
                <w:b/>
                <w:bCs/>
                <w:color w:val="000000"/>
                <w:sz w:val="22"/>
                <w:lang w:eastAsia="en-GB"/>
              </w:rPr>
            </w:pPr>
            <w:r w:rsidRPr="004173DE">
              <w:rPr>
                <w:rFonts w:ascii="Calibri" w:eastAsia="Times New Roman" w:hAnsi="Calibri" w:cs="Calibri"/>
                <w:b/>
                <w:bCs/>
                <w:color w:val="000000"/>
                <w:sz w:val="22"/>
                <w:lang w:eastAsia="en-GB"/>
              </w:rPr>
              <w:t> </w:t>
            </w:r>
          </w:p>
        </w:tc>
        <w:tc>
          <w:tcPr>
            <w:tcW w:w="1101" w:type="dxa"/>
            <w:tcBorders>
              <w:top w:val="single" w:sz="8" w:space="0" w:color="auto"/>
              <w:left w:val="nil"/>
              <w:bottom w:val="single" w:sz="8" w:space="0" w:color="auto"/>
              <w:right w:val="single" w:sz="4" w:space="0" w:color="auto"/>
            </w:tcBorders>
            <w:shd w:val="clear" w:color="000000" w:fill="757171"/>
            <w:noWrap/>
            <w:vAlign w:val="bottom"/>
            <w:hideMark/>
          </w:tcPr>
          <w:p w14:paraId="47BA67F0"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083" w:type="dxa"/>
            <w:tcBorders>
              <w:top w:val="single" w:sz="8" w:space="0" w:color="auto"/>
              <w:left w:val="nil"/>
              <w:bottom w:val="single" w:sz="8" w:space="0" w:color="auto"/>
              <w:right w:val="single" w:sz="4" w:space="0" w:color="auto"/>
            </w:tcBorders>
            <w:shd w:val="clear" w:color="000000" w:fill="757171"/>
            <w:noWrap/>
            <w:vAlign w:val="bottom"/>
            <w:hideMark/>
          </w:tcPr>
          <w:p w14:paraId="5532446B"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283" w:type="dxa"/>
            <w:tcBorders>
              <w:top w:val="single" w:sz="8" w:space="0" w:color="auto"/>
              <w:left w:val="nil"/>
              <w:bottom w:val="single" w:sz="8" w:space="0" w:color="auto"/>
              <w:right w:val="single" w:sz="4" w:space="0" w:color="auto"/>
            </w:tcBorders>
            <w:shd w:val="clear" w:color="000000" w:fill="757171"/>
            <w:noWrap/>
            <w:vAlign w:val="bottom"/>
            <w:hideMark/>
          </w:tcPr>
          <w:p w14:paraId="04779BBC"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283" w:type="dxa"/>
            <w:tcBorders>
              <w:top w:val="single" w:sz="8" w:space="0" w:color="auto"/>
              <w:left w:val="nil"/>
              <w:bottom w:val="single" w:sz="8" w:space="0" w:color="auto"/>
              <w:right w:val="single" w:sz="4" w:space="0" w:color="auto"/>
            </w:tcBorders>
            <w:shd w:val="clear" w:color="000000" w:fill="757171"/>
            <w:noWrap/>
            <w:vAlign w:val="bottom"/>
            <w:hideMark/>
          </w:tcPr>
          <w:p w14:paraId="7B9E2D1F"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060" w:type="dxa"/>
            <w:tcBorders>
              <w:top w:val="single" w:sz="8" w:space="0" w:color="auto"/>
              <w:left w:val="nil"/>
              <w:bottom w:val="single" w:sz="8" w:space="0" w:color="auto"/>
              <w:right w:val="single" w:sz="4" w:space="0" w:color="auto"/>
            </w:tcBorders>
            <w:shd w:val="clear" w:color="000000" w:fill="757171"/>
            <w:noWrap/>
            <w:vAlign w:val="bottom"/>
            <w:hideMark/>
          </w:tcPr>
          <w:p w14:paraId="7E35F671"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083" w:type="dxa"/>
            <w:tcBorders>
              <w:top w:val="single" w:sz="8" w:space="0" w:color="auto"/>
              <w:left w:val="nil"/>
              <w:bottom w:val="single" w:sz="8" w:space="0" w:color="auto"/>
              <w:right w:val="single" w:sz="4" w:space="0" w:color="auto"/>
            </w:tcBorders>
            <w:shd w:val="clear" w:color="000000" w:fill="757171"/>
            <w:noWrap/>
            <w:vAlign w:val="bottom"/>
            <w:hideMark/>
          </w:tcPr>
          <w:p w14:paraId="773C5ABD"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071" w:type="dxa"/>
            <w:tcBorders>
              <w:top w:val="single" w:sz="8" w:space="0" w:color="auto"/>
              <w:left w:val="nil"/>
              <w:bottom w:val="single" w:sz="8" w:space="0" w:color="auto"/>
              <w:right w:val="single" w:sz="8" w:space="0" w:color="auto"/>
            </w:tcBorders>
            <w:shd w:val="clear" w:color="000000" w:fill="757171"/>
            <w:noWrap/>
            <w:vAlign w:val="bottom"/>
            <w:hideMark/>
          </w:tcPr>
          <w:p w14:paraId="6171F114"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r>
      <w:tr w:rsidR="004173DE" w:rsidRPr="004173DE" w14:paraId="443194C1" w14:textId="77777777" w:rsidTr="00AE6414">
        <w:trPr>
          <w:trHeight w:val="876"/>
        </w:trPr>
        <w:tc>
          <w:tcPr>
            <w:tcW w:w="1083" w:type="dxa"/>
            <w:tcBorders>
              <w:top w:val="nil"/>
              <w:left w:val="single" w:sz="8" w:space="0" w:color="auto"/>
              <w:bottom w:val="nil"/>
              <w:right w:val="single" w:sz="4" w:space="0" w:color="auto"/>
            </w:tcBorders>
            <w:shd w:val="clear" w:color="000000" w:fill="FFE699"/>
            <w:noWrap/>
            <w:vAlign w:val="bottom"/>
            <w:hideMark/>
          </w:tcPr>
          <w:p w14:paraId="3F3A3421" w14:textId="77777777" w:rsidR="004173DE" w:rsidRPr="004173DE" w:rsidRDefault="004173DE" w:rsidP="004173DE">
            <w:pPr>
              <w:jc w:val="center"/>
              <w:rPr>
                <w:rFonts w:ascii="Calibri" w:eastAsia="Times New Roman" w:hAnsi="Calibri" w:cs="Calibri"/>
                <w:b/>
                <w:bCs/>
                <w:color w:val="000000"/>
                <w:sz w:val="22"/>
                <w:lang w:eastAsia="en-GB"/>
              </w:rPr>
            </w:pPr>
            <w:r w:rsidRPr="004173DE">
              <w:rPr>
                <w:rFonts w:ascii="Calibri" w:eastAsia="Times New Roman" w:hAnsi="Calibri" w:cs="Calibri"/>
                <w:b/>
                <w:bCs/>
                <w:color w:val="000000"/>
                <w:sz w:val="22"/>
                <w:lang w:eastAsia="en-GB"/>
              </w:rPr>
              <w:t>1pm - 2.30pm</w:t>
            </w:r>
          </w:p>
        </w:tc>
        <w:tc>
          <w:tcPr>
            <w:tcW w:w="1101" w:type="dxa"/>
            <w:tcBorders>
              <w:top w:val="nil"/>
              <w:left w:val="nil"/>
              <w:bottom w:val="nil"/>
              <w:right w:val="single" w:sz="4" w:space="0" w:color="auto"/>
            </w:tcBorders>
            <w:noWrap/>
            <w:vAlign w:val="bottom"/>
            <w:hideMark/>
          </w:tcPr>
          <w:p w14:paraId="36EEB06D"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Sumerian Cuneiform</w:t>
            </w:r>
          </w:p>
        </w:tc>
        <w:tc>
          <w:tcPr>
            <w:tcW w:w="1083" w:type="dxa"/>
            <w:tcBorders>
              <w:top w:val="nil"/>
              <w:left w:val="nil"/>
              <w:bottom w:val="nil"/>
              <w:right w:val="single" w:sz="4" w:space="0" w:color="auto"/>
            </w:tcBorders>
            <w:noWrap/>
            <w:vAlign w:val="bottom"/>
            <w:hideMark/>
          </w:tcPr>
          <w:p w14:paraId="7DF328A6" w14:textId="77B6408B" w:rsidR="004173DE" w:rsidRPr="004173DE" w:rsidRDefault="004173DE" w:rsidP="004173DE">
            <w:pPr>
              <w:jc w:val="center"/>
              <w:rPr>
                <w:rFonts w:ascii="Calibri" w:eastAsia="Times New Roman" w:hAnsi="Calibri" w:cs="Calibri"/>
                <w:color w:val="000000"/>
                <w:sz w:val="22"/>
                <w:lang w:eastAsia="en-GB"/>
              </w:rPr>
            </w:pPr>
          </w:p>
        </w:tc>
        <w:tc>
          <w:tcPr>
            <w:tcW w:w="1283" w:type="dxa"/>
            <w:tcBorders>
              <w:top w:val="nil"/>
              <w:left w:val="nil"/>
              <w:bottom w:val="nil"/>
              <w:right w:val="single" w:sz="4" w:space="0" w:color="auto"/>
            </w:tcBorders>
            <w:noWrap/>
            <w:vAlign w:val="bottom"/>
            <w:hideMark/>
          </w:tcPr>
          <w:p w14:paraId="746B6D73" w14:textId="136A3EAA" w:rsidR="004173DE" w:rsidRPr="004173DE" w:rsidRDefault="00B366E8" w:rsidP="004173DE">
            <w:pPr>
              <w:jc w:val="center"/>
              <w:rPr>
                <w:rFonts w:ascii="Calibri" w:eastAsia="Times New Roman" w:hAnsi="Calibri" w:cs="Calibri"/>
                <w:color w:val="000000"/>
                <w:sz w:val="22"/>
                <w:lang w:eastAsia="en-GB"/>
              </w:rPr>
            </w:pPr>
            <w:r>
              <w:rPr>
                <w:rFonts w:ascii="Calibri" w:eastAsia="Times New Roman" w:hAnsi="Calibri" w:cs="Calibri"/>
                <w:color w:val="000000"/>
                <w:sz w:val="22"/>
                <w:lang w:eastAsia="en-GB"/>
              </w:rPr>
              <w:t>Sanskrit</w:t>
            </w:r>
            <w:r w:rsidR="004173DE" w:rsidRPr="004173DE">
              <w:rPr>
                <w:rFonts w:ascii="Calibri" w:eastAsia="Times New Roman" w:hAnsi="Calibri" w:cs="Calibri"/>
                <w:color w:val="000000"/>
                <w:sz w:val="22"/>
                <w:lang w:eastAsia="en-GB"/>
              </w:rPr>
              <w:t> </w:t>
            </w:r>
            <w:r w:rsidR="000746A0">
              <w:rPr>
                <w:rFonts w:ascii="Calibri" w:eastAsia="Times New Roman" w:hAnsi="Calibri" w:cs="Calibri"/>
                <w:color w:val="000000"/>
                <w:sz w:val="22"/>
                <w:lang w:eastAsia="en-GB"/>
              </w:rPr>
              <w:t>for Classicists</w:t>
            </w:r>
          </w:p>
        </w:tc>
        <w:tc>
          <w:tcPr>
            <w:tcW w:w="1283" w:type="dxa"/>
            <w:tcBorders>
              <w:top w:val="nil"/>
              <w:left w:val="nil"/>
              <w:bottom w:val="nil"/>
              <w:right w:val="single" w:sz="4" w:space="0" w:color="auto"/>
            </w:tcBorders>
            <w:noWrap/>
            <w:vAlign w:val="bottom"/>
            <w:hideMark/>
          </w:tcPr>
          <w:p w14:paraId="5852CC70"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Sumerian Cuneiform</w:t>
            </w:r>
          </w:p>
        </w:tc>
        <w:tc>
          <w:tcPr>
            <w:tcW w:w="1060" w:type="dxa"/>
            <w:tcBorders>
              <w:top w:val="nil"/>
              <w:left w:val="nil"/>
              <w:bottom w:val="nil"/>
              <w:right w:val="single" w:sz="4" w:space="0" w:color="auto"/>
            </w:tcBorders>
            <w:noWrap/>
            <w:vAlign w:val="bottom"/>
            <w:hideMark/>
          </w:tcPr>
          <w:p w14:paraId="7B79C1AC" w14:textId="3B307A04" w:rsidR="004173DE" w:rsidRPr="004173DE" w:rsidRDefault="004173DE" w:rsidP="004173DE">
            <w:pPr>
              <w:jc w:val="center"/>
              <w:rPr>
                <w:rFonts w:ascii="Calibri" w:eastAsia="Times New Roman" w:hAnsi="Calibri" w:cs="Calibri"/>
                <w:color w:val="000000"/>
                <w:sz w:val="22"/>
                <w:lang w:eastAsia="en-GB"/>
              </w:rPr>
            </w:pPr>
          </w:p>
        </w:tc>
        <w:tc>
          <w:tcPr>
            <w:tcW w:w="1083" w:type="dxa"/>
            <w:tcBorders>
              <w:top w:val="nil"/>
              <w:left w:val="nil"/>
              <w:bottom w:val="nil"/>
              <w:right w:val="single" w:sz="4" w:space="0" w:color="auto"/>
            </w:tcBorders>
            <w:noWrap/>
            <w:vAlign w:val="bottom"/>
            <w:hideMark/>
          </w:tcPr>
          <w:p w14:paraId="0907CD49"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071" w:type="dxa"/>
            <w:tcBorders>
              <w:top w:val="nil"/>
              <w:left w:val="nil"/>
              <w:bottom w:val="nil"/>
              <w:right w:val="single" w:sz="8" w:space="0" w:color="auto"/>
            </w:tcBorders>
            <w:noWrap/>
            <w:vAlign w:val="bottom"/>
            <w:hideMark/>
          </w:tcPr>
          <w:p w14:paraId="0B5B2F48"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r>
      <w:tr w:rsidR="004173DE" w:rsidRPr="004173DE" w14:paraId="5EE111EC" w14:textId="77777777" w:rsidTr="00AE6414">
        <w:trPr>
          <w:trHeight w:val="307"/>
        </w:trPr>
        <w:tc>
          <w:tcPr>
            <w:tcW w:w="1083" w:type="dxa"/>
            <w:tcBorders>
              <w:top w:val="single" w:sz="8" w:space="0" w:color="auto"/>
              <w:left w:val="single" w:sz="8" w:space="0" w:color="auto"/>
              <w:bottom w:val="single" w:sz="8" w:space="0" w:color="auto"/>
              <w:right w:val="single" w:sz="4" w:space="0" w:color="auto"/>
            </w:tcBorders>
            <w:shd w:val="clear" w:color="000000" w:fill="757171"/>
            <w:noWrap/>
            <w:vAlign w:val="bottom"/>
            <w:hideMark/>
          </w:tcPr>
          <w:p w14:paraId="3D248169" w14:textId="77777777" w:rsidR="004173DE" w:rsidRPr="004173DE" w:rsidRDefault="004173DE" w:rsidP="004173DE">
            <w:pPr>
              <w:jc w:val="center"/>
              <w:rPr>
                <w:rFonts w:ascii="Calibri" w:eastAsia="Times New Roman" w:hAnsi="Calibri" w:cs="Calibri"/>
                <w:b/>
                <w:bCs/>
                <w:color w:val="000000"/>
                <w:sz w:val="22"/>
                <w:lang w:eastAsia="en-GB"/>
              </w:rPr>
            </w:pPr>
            <w:r w:rsidRPr="004173DE">
              <w:rPr>
                <w:rFonts w:ascii="Calibri" w:eastAsia="Times New Roman" w:hAnsi="Calibri" w:cs="Calibri"/>
                <w:b/>
                <w:bCs/>
                <w:color w:val="000000"/>
                <w:sz w:val="22"/>
                <w:lang w:eastAsia="en-GB"/>
              </w:rPr>
              <w:t> </w:t>
            </w:r>
          </w:p>
        </w:tc>
        <w:tc>
          <w:tcPr>
            <w:tcW w:w="1101" w:type="dxa"/>
            <w:tcBorders>
              <w:top w:val="single" w:sz="8" w:space="0" w:color="auto"/>
              <w:left w:val="nil"/>
              <w:bottom w:val="single" w:sz="8" w:space="0" w:color="auto"/>
              <w:right w:val="single" w:sz="4" w:space="0" w:color="auto"/>
            </w:tcBorders>
            <w:shd w:val="clear" w:color="000000" w:fill="757171"/>
            <w:noWrap/>
            <w:vAlign w:val="bottom"/>
            <w:hideMark/>
          </w:tcPr>
          <w:p w14:paraId="3C85760E"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083" w:type="dxa"/>
            <w:tcBorders>
              <w:top w:val="single" w:sz="8" w:space="0" w:color="auto"/>
              <w:left w:val="nil"/>
              <w:bottom w:val="single" w:sz="8" w:space="0" w:color="auto"/>
              <w:right w:val="single" w:sz="4" w:space="0" w:color="auto"/>
            </w:tcBorders>
            <w:shd w:val="clear" w:color="000000" w:fill="757171"/>
            <w:noWrap/>
            <w:vAlign w:val="bottom"/>
            <w:hideMark/>
          </w:tcPr>
          <w:p w14:paraId="670ED9EA"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283" w:type="dxa"/>
            <w:tcBorders>
              <w:top w:val="single" w:sz="8" w:space="0" w:color="auto"/>
              <w:left w:val="nil"/>
              <w:bottom w:val="single" w:sz="8" w:space="0" w:color="auto"/>
              <w:right w:val="single" w:sz="4" w:space="0" w:color="auto"/>
            </w:tcBorders>
            <w:shd w:val="clear" w:color="000000" w:fill="757171"/>
            <w:noWrap/>
            <w:vAlign w:val="bottom"/>
            <w:hideMark/>
          </w:tcPr>
          <w:p w14:paraId="3FCAD640"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283" w:type="dxa"/>
            <w:tcBorders>
              <w:top w:val="single" w:sz="8" w:space="0" w:color="auto"/>
              <w:left w:val="nil"/>
              <w:bottom w:val="single" w:sz="8" w:space="0" w:color="auto"/>
              <w:right w:val="single" w:sz="4" w:space="0" w:color="auto"/>
            </w:tcBorders>
            <w:shd w:val="clear" w:color="000000" w:fill="757171"/>
            <w:noWrap/>
            <w:vAlign w:val="bottom"/>
            <w:hideMark/>
          </w:tcPr>
          <w:p w14:paraId="638A32D5"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060" w:type="dxa"/>
            <w:tcBorders>
              <w:top w:val="single" w:sz="8" w:space="0" w:color="auto"/>
              <w:left w:val="nil"/>
              <w:bottom w:val="single" w:sz="8" w:space="0" w:color="auto"/>
              <w:right w:val="single" w:sz="4" w:space="0" w:color="auto"/>
            </w:tcBorders>
            <w:shd w:val="clear" w:color="000000" w:fill="757171"/>
            <w:noWrap/>
            <w:vAlign w:val="bottom"/>
            <w:hideMark/>
          </w:tcPr>
          <w:p w14:paraId="47CD1090"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083" w:type="dxa"/>
            <w:tcBorders>
              <w:top w:val="single" w:sz="8" w:space="0" w:color="auto"/>
              <w:left w:val="nil"/>
              <w:bottom w:val="single" w:sz="8" w:space="0" w:color="auto"/>
              <w:right w:val="single" w:sz="4" w:space="0" w:color="auto"/>
            </w:tcBorders>
            <w:shd w:val="clear" w:color="000000" w:fill="757171"/>
            <w:noWrap/>
            <w:vAlign w:val="bottom"/>
            <w:hideMark/>
          </w:tcPr>
          <w:p w14:paraId="21012F78"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071" w:type="dxa"/>
            <w:tcBorders>
              <w:top w:val="single" w:sz="8" w:space="0" w:color="auto"/>
              <w:left w:val="nil"/>
              <w:bottom w:val="single" w:sz="8" w:space="0" w:color="auto"/>
              <w:right w:val="single" w:sz="8" w:space="0" w:color="auto"/>
            </w:tcBorders>
            <w:shd w:val="clear" w:color="000000" w:fill="757171"/>
            <w:noWrap/>
            <w:vAlign w:val="bottom"/>
            <w:hideMark/>
          </w:tcPr>
          <w:p w14:paraId="4586C930"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r>
      <w:tr w:rsidR="004173DE" w:rsidRPr="004173DE" w14:paraId="335904DD" w14:textId="77777777" w:rsidTr="00AE6414">
        <w:trPr>
          <w:trHeight w:val="887"/>
        </w:trPr>
        <w:tc>
          <w:tcPr>
            <w:tcW w:w="1083" w:type="dxa"/>
            <w:tcBorders>
              <w:top w:val="nil"/>
              <w:left w:val="single" w:sz="8" w:space="0" w:color="auto"/>
              <w:bottom w:val="nil"/>
              <w:right w:val="single" w:sz="4" w:space="0" w:color="auto"/>
            </w:tcBorders>
            <w:shd w:val="clear" w:color="000000" w:fill="C6E0B4"/>
            <w:noWrap/>
            <w:vAlign w:val="bottom"/>
            <w:hideMark/>
          </w:tcPr>
          <w:p w14:paraId="7B79829E" w14:textId="77777777" w:rsidR="004173DE" w:rsidRPr="004173DE" w:rsidRDefault="004173DE" w:rsidP="004173DE">
            <w:pPr>
              <w:jc w:val="center"/>
              <w:rPr>
                <w:rFonts w:ascii="Calibri" w:eastAsia="Times New Roman" w:hAnsi="Calibri" w:cs="Calibri"/>
                <w:b/>
                <w:bCs/>
                <w:color w:val="000000"/>
                <w:sz w:val="22"/>
                <w:lang w:eastAsia="en-GB"/>
              </w:rPr>
            </w:pPr>
            <w:r w:rsidRPr="004173DE">
              <w:rPr>
                <w:rFonts w:ascii="Calibri" w:eastAsia="Times New Roman" w:hAnsi="Calibri" w:cs="Calibri"/>
                <w:b/>
                <w:bCs/>
                <w:color w:val="000000"/>
                <w:sz w:val="22"/>
                <w:lang w:eastAsia="en-GB"/>
              </w:rPr>
              <w:t>3pm - 5pm</w:t>
            </w:r>
          </w:p>
        </w:tc>
        <w:tc>
          <w:tcPr>
            <w:tcW w:w="1101" w:type="dxa"/>
            <w:tcBorders>
              <w:top w:val="nil"/>
              <w:left w:val="nil"/>
              <w:bottom w:val="nil"/>
              <w:right w:val="single" w:sz="4" w:space="0" w:color="auto"/>
            </w:tcBorders>
            <w:noWrap/>
            <w:vAlign w:val="bottom"/>
            <w:hideMark/>
          </w:tcPr>
          <w:p w14:paraId="7F94D936" w14:textId="7C50BF7F" w:rsidR="004173DE" w:rsidRPr="004173DE" w:rsidRDefault="004173DE" w:rsidP="004173DE">
            <w:pPr>
              <w:jc w:val="center"/>
              <w:rPr>
                <w:rFonts w:ascii="Calibri" w:eastAsia="Times New Roman" w:hAnsi="Calibri" w:cs="Calibri"/>
                <w:color w:val="000000"/>
                <w:sz w:val="22"/>
                <w:lang w:eastAsia="en-GB"/>
              </w:rPr>
            </w:pPr>
          </w:p>
        </w:tc>
        <w:tc>
          <w:tcPr>
            <w:tcW w:w="1083" w:type="dxa"/>
            <w:tcBorders>
              <w:top w:val="nil"/>
              <w:left w:val="nil"/>
              <w:bottom w:val="nil"/>
              <w:right w:val="single" w:sz="4" w:space="0" w:color="auto"/>
            </w:tcBorders>
            <w:noWrap/>
            <w:vAlign w:val="bottom"/>
            <w:hideMark/>
          </w:tcPr>
          <w:p w14:paraId="0C5DE987" w14:textId="4567B956"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Ugaritic</w:t>
            </w:r>
          </w:p>
        </w:tc>
        <w:tc>
          <w:tcPr>
            <w:tcW w:w="1283" w:type="dxa"/>
            <w:tcBorders>
              <w:top w:val="nil"/>
              <w:left w:val="nil"/>
              <w:bottom w:val="nil"/>
              <w:right w:val="single" w:sz="4" w:space="0" w:color="auto"/>
            </w:tcBorders>
            <w:noWrap/>
            <w:vAlign w:val="bottom"/>
            <w:hideMark/>
          </w:tcPr>
          <w:p w14:paraId="09D48BBB" w14:textId="1C803073"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Aramaic</w:t>
            </w:r>
          </w:p>
        </w:tc>
        <w:tc>
          <w:tcPr>
            <w:tcW w:w="1283" w:type="dxa"/>
            <w:tcBorders>
              <w:top w:val="nil"/>
              <w:left w:val="nil"/>
              <w:bottom w:val="nil"/>
              <w:right w:val="single" w:sz="4" w:space="0" w:color="auto"/>
            </w:tcBorders>
            <w:noWrap/>
            <w:vAlign w:val="bottom"/>
            <w:hideMark/>
          </w:tcPr>
          <w:p w14:paraId="3A013470" w14:textId="33C3F6B8" w:rsidR="004173DE" w:rsidRPr="004173DE" w:rsidRDefault="00EF42C8" w:rsidP="004173DE">
            <w:pPr>
              <w:jc w:val="center"/>
              <w:rPr>
                <w:rFonts w:ascii="Calibri" w:eastAsia="Times New Roman" w:hAnsi="Calibri" w:cs="Calibri"/>
                <w:color w:val="000000"/>
                <w:sz w:val="22"/>
                <w:lang w:eastAsia="en-GB"/>
              </w:rPr>
            </w:pPr>
            <w:r>
              <w:rPr>
                <w:rFonts w:ascii="Calibri" w:eastAsia="Times New Roman" w:hAnsi="Calibri" w:cs="Calibri"/>
                <w:color w:val="000000"/>
                <w:sz w:val="22"/>
                <w:lang w:eastAsia="en-GB"/>
              </w:rPr>
              <w:t>Hurrian</w:t>
            </w:r>
          </w:p>
        </w:tc>
        <w:tc>
          <w:tcPr>
            <w:tcW w:w="1060" w:type="dxa"/>
            <w:tcBorders>
              <w:top w:val="nil"/>
              <w:left w:val="nil"/>
              <w:bottom w:val="nil"/>
              <w:right w:val="single" w:sz="4" w:space="0" w:color="auto"/>
            </w:tcBorders>
            <w:noWrap/>
            <w:vAlign w:val="bottom"/>
            <w:hideMark/>
          </w:tcPr>
          <w:p w14:paraId="5B458CAB" w14:textId="682B2A4E"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Hebrew</w:t>
            </w:r>
          </w:p>
        </w:tc>
        <w:tc>
          <w:tcPr>
            <w:tcW w:w="1083" w:type="dxa"/>
            <w:tcBorders>
              <w:top w:val="nil"/>
              <w:left w:val="nil"/>
              <w:bottom w:val="nil"/>
              <w:right w:val="single" w:sz="4" w:space="0" w:color="auto"/>
            </w:tcBorders>
            <w:noWrap/>
            <w:vAlign w:val="bottom"/>
            <w:hideMark/>
          </w:tcPr>
          <w:p w14:paraId="1632701D"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071" w:type="dxa"/>
            <w:tcBorders>
              <w:top w:val="nil"/>
              <w:left w:val="nil"/>
              <w:bottom w:val="nil"/>
              <w:right w:val="single" w:sz="8" w:space="0" w:color="auto"/>
            </w:tcBorders>
            <w:noWrap/>
            <w:vAlign w:val="bottom"/>
            <w:hideMark/>
          </w:tcPr>
          <w:p w14:paraId="2803C2E8"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r>
      <w:tr w:rsidR="004173DE" w:rsidRPr="004173DE" w14:paraId="3C1FEC5F" w14:textId="77777777" w:rsidTr="00AE6414">
        <w:trPr>
          <w:trHeight w:val="307"/>
        </w:trPr>
        <w:tc>
          <w:tcPr>
            <w:tcW w:w="1083" w:type="dxa"/>
            <w:tcBorders>
              <w:top w:val="single" w:sz="8" w:space="0" w:color="auto"/>
              <w:left w:val="single" w:sz="8" w:space="0" w:color="auto"/>
              <w:bottom w:val="single" w:sz="8" w:space="0" w:color="auto"/>
              <w:right w:val="single" w:sz="4" w:space="0" w:color="auto"/>
            </w:tcBorders>
            <w:shd w:val="clear" w:color="000000" w:fill="757171"/>
            <w:noWrap/>
            <w:vAlign w:val="bottom"/>
            <w:hideMark/>
          </w:tcPr>
          <w:p w14:paraId="791C702B" w14:textId="77777777" w:rsidR="004173DE" w:rsidRPr="004173DE" w:rsidRDefault="004173DE" w:rsidP="004173DE">
            <w:pPr>
              <w:jc w:val="center"/>
              <w:rPr>
                <w:rFonts w:ascii="Calibri" w:eastAsia="Times New Roman" w:hAnsi="Calibri" w:cs="Calibri"/>
                <w:b/>
                <w:bCs/>
                <w:color w:val="000000"/>
                <w:sz w:val="22"/>
                <w:lang w:eastAsia="en-GB"/>
              </w:rPr>
            </w:pPr>
            <w:r w:rsidRPr="004173DE">
              <w:rPr>
                <w:rFonts w:ascii="Calibri" w:eastAsia="Times New Roman" w:hAnsi="Calibri" w:cs="Calibri"/>
                <w:b/>
                <w:bCs/>
                <w:color w:val="000000"/>
                <w:sz w:val="22"/>
                <w:lang w:eastAsia="en-GB"/>
              </w:rPr>
              <w:t> </w:t>
            </w:r>
          </w:p>
        </w:tc>
        <w:tc>
          <w:tcPr>
            <w:tcW w:w="1101" w:type="dxa"/>
            <w:tcBorders>
              <w:top w:val="single" w:sz="8" w:space="0" w:color="auto"/>
              <w:left w:val="nil"/>
              <w:bottom w:val="single" w:sz="8" w:space="0" w:color="auto"/>
              <w:right w:val="single" w:sz="4" w:space="0" w:color="auto"/>
            </w:tcBorders>
            <w:shd w:val="clear" w:color="000000" w:fill="757171"/>
            <w:noWrap/>
            <w:vAlign w:val="bottom"/>
            <w:hideMark/>
          </w:tcPr>
          <w:p w14:paraId="53081250"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083" w:type="dxa"/>
            <w:tcBorders>
              <w:top w:val="single" w:sz="8" w:space="0" w:color="auto"/>
              <w:left w:val="nil"/>
              <w:bottom w:val="single" w:sz="8" w:space="0" w:color="auto"/>
              <w:right w:val="single" w:sz="4" w:space="0" w:color="auto"/>
            </w:tcBorders>
            <w:shd w:val="clear" w:color="000000" w:fill="757171"/>
            <w:noWrap/>
            <w:vAlign w:val="bottom"/>
            <w:hideMark/>
          </w:tcPr>
          <w:p w14:paraId="77B36817"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283" w:type="dxa"/>
            <w:tcBorders>
              <w:top w:val="single" w:sz="8" w:space="0" w:color="auto"/>
              <w:left w:val="nil"/>
              <w:bottom w:val="single" w:sz="8" w:space="0" w:color="auto"/>
              <w:right w:val="single" w:sz="4" w:space="0" w:color="auto"/>
            </w:tcBorders>
            <w:shd w:val="clear" w:color="000000" w:fill="757171"/>
            <w:noWrap/>
            <w:vAlign w:val="bottom"/>
            <w:hideMark/>
          </w:tcPr>
          <w:p w14:paraId="38AD432D"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283" w:type="dxa"/>
            <w:tcBorders>
              <w:top w:val="single" w:sz="8" w:space="0" w:color="auto"/>
              <w:left w:val="nil"/>
              <w:bottom w:val="single" w:sz="8" w:space="0" w:color="auto"/>
              <w:right w:val="single" w:sz="4" w:space="0" w:color="auto"/>
            </w:tcBorders>
            <w:shd w:val="clear" w:color="000000" w:fill="757171"/>
            <w:noWrap/>
            <w:vAlign w:val="bottom"/>
            <w:hideMark/>
          </w:tcPr>
          <w:p w14:paraId="69F6E2E5"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060" w:type="dxa"/>
            <w:tcBorders>
              <w:top w:val="single" w:sz="8" w:space="0" w:color="auto"/>
              <w:left w:val="nil"/>
              <w:bottom w:val="single" w:sz="8" w:space="0" w:color="auto"/>
              <w:right w:val="single" w:sz="4" w:space="0" w:color="auto"/>
            </w:tcBorders>
            <w:shd w:val="clear" w:color="000000" w:fill="757171"/>
            <w:noWrap/>
            <w:vAlign w:val="bottom"/>
            <w:hideMark/>
          </w:tcPr>
          <w:p w14:paraId="3F6B6B52"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083" w:type="dxa"/>
            <w:tcBorders>
              <w:top w:val="single" w:sz="8" w:space="0" w:color="auto"/>
              <w:left w:val="nil"/>
              <w:bottom w:val="single" w:sz="8" w:space="0" w:color="auto"/>
              <w:right w:val="single" w:sz="4" w:space="0" w:color="auto"/>
            </w:tcBorders>
            <w:shd w:val="clear" w:color="000000" w:fill="757171"/>
            <w:noWrap/>
            <w:vAlign w:val="bottom"/>
            <w:hideMark/>
          </w:tcPr>
          <w:p w14:paraId="1700F37F"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071" w:type="dxa"/>
            <w:tcBorders>
              <w:top w:val="single" w:sz="8" w:space="0" w:color="auto"/>
              <w:left w:val="nil"/>
              <w:bottom w:val="single" w:sz="8" w:space="0" w:color="auto"/>
              <w:right w:val="single" w:sz="8" w:space="0" w:color="auto"/>
            </w:tcBorders>
            <w:shd w:val="clear" w:color="000000" w:fill="757171"/>
            <w:noWrap/>
            <w:vAlign w:val="bottom"/>
            <w:hideMark/>
          </w:tcPr>
          <w:p w14:paraId="1A8A0649"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r>
      <w:tr w:rsidR="004173DE" w:rsidRPr="004173DE" w14:paraId="6BF5F88D" w14:textId="77777777" w:rsidTr="00AE6414">
        <w:trPr>
          <w:trHeight w:val="876"/>
        </w:trPr>
        <w:tc>
          <w:tcPr>
            <w:tcW w:w="1083" w:type="dxa"/>
            <w:tcBorders>
              <w:top w:val="nil"/>
              <w:left w:val="single" w:sz="8" w:space="0" w:color="auto"/>
              <w:bottom w:val="single" w:sz="8" w:space="0" w:color="auto"/>
              <w:right w:val="single" w:sz="4" w:space="0" w:color="auto"/>
            </w:tcBorders>
            <w:shd w:val="clear" w:color="000000" w:fill="F8CBAD"/>
            <w:noWrap/>
            <w:vAlign w:val="bottom"/>
            <w:hideMark/>
          </w:tcPr>
          <w:p w14:paraId="2FBBC7CA" w14:textId="77777777" w:rsidR="004173DE" w:rsidRPr="004173DE" w:rsidRDefault="004173DE" w:rsidP="004173DE">
            <w:pPr>
              <w:jc w:val="center"/>
              <w:rPr>
                <w:rFonts w:ascii="Calibri" w:eastAsia="Times New Roman" w:hAnsi="Calibri" w:cs="Calibri"/>
                <w:b/>
                <w:bCs/>
                <w:color w:val="000000"/>
                <w:sz w:val="22"/>
                <w:lang w:eastAsia="en-GB"/>
              </w:rPr>
            </w:pPr>
            <w:r w:rsidRPr="004173DE">
              <w:rPr>
                <w:rFonts w:ascii="Calibri" w:eastAsia="Times New Roman" w:hAnsi="Calibri" w:cs="Calibri"/>
                <w:b/>
                <w:bCs/>
                <w:color w:val="000000"/>
                <w:sz w:val="22"/>
                <w:lang w:eastAsia="en-GB"/>
              </w:rPr>
              <w:t>5.30pm - 7.30pm</w:t>
            </w:r>
          </w:p>
        </w:tc>
        <w:tc>
          <w:tcPr>
            <w:tcW w:w="1101" w:type="dxa"/>
            <w:tcBorders>
              <w:top w:val="nil"/>
              <w:left w:val="nil"/>
              <w:bottom w:val="single" w:sz="8" w:space="0" w:color="auto"/>
              <w:right w:val="single" w:sz="4" w:space="0" w:color="auto"/>
            </w:tcBorders>
            <w:noWrap/>
            <w:vAlign w:val="bottom"/>
            <w:hideMark/>
          </w:tcPr>
          <w:p w14:paraId="51EC4A9A"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Latin Advanced</w:t>
            </w:r>
          </w:p>
        </w:tc>
        <w:tc>
          <w:tcPr>
            <w:tcW w:w="1083" w:type="dxa"/>
            <w:tcBorders>
              <w:top w:val="nil"/>
              <w:left w:val="nil"/>
              <w:bottom w:val="single" w:sz="8" w:space="0" w:color="auto"/>
              <w:right w:val="single" w:sz="4" w:space="0" w:color="auto"/>
            </w:tcBorders>
            <w:noWrap/>
            <w:vAlign w:val="bottom"/>
            <w:hideMark/>
          </w:tcPr>
          <w:p w14:paraId="70F6D4F4" w14:textId="73C5FCBE"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r w:rsidR="00852EC5">
              <w:rPr>
                <w:rFonts w:ascii="Calibri" w:eastAsia="Times New Roman" w:hAnsi="Calibri" w:cs="Calibri"/>
                <w:color w:val="000000"/>
                <w:sz w:val="22"/>
                <w:lang w:eastAsia="en-GB"/>
              </w:rPr>
              <w:t>Greek Advanced</w:t>
            </w:r>
          </w:p>
        </w:tc>
        <w:tc>
          <w:tcPr>
            <w:tcW w:w="1283" w:type="dxa"/>
            <w:tcBorders>
              <w:top w:val="nil"/>
              <w:left w:val="nil"/>
              <w:bottom w:val="single" w:sz="8" w:space="0" w:color="auto"/>
              <w:right w:val="single" w:sz="4" w:space="0" w:color="auto"/>
            </w:tcBorders>
            <w:noWrap/>
            <w:vAlign w:val="bottom"/>
            <w:hideMark/>
          </w:tcPr>
          <w:p w14:paraId="48547AC5" w14:textId="41757778" w:rsidR="004173DE" w:rsidRPr="004173DE" w:rsidRDefault="00717F56" w:rsidP="004173DE">
            <w:pPr>
              <w:jc w:val="center"/>
              <w:rPr>
                <w:rFonts w:ascii="Calibri" w:eastAsia="Times New Roman" w:hAnsi="Calibri" w:cs="Calibri"/>
                <w:color w:val="000000"/>
                <w:sz w:val="22"/>
                <w:lang w:eastAsia="en-GB"/>
              </w:rPr>
            </w:pPr>
            <w:r>
              <w:rPr>
                <w:rFonts w:ascii="Calibri" w:eastAsia="Times New Roman" w:hAnsi="Calibri" w:cs="Calibri"/>
                <w:color w:val="000000"/>
                <w:sz w:val="22"/>
                <w:lang w:eastAsia="en-GB"/>
              </w:rPr>
              <w:t>Guest Lectures</w:t>
            </w:r>
          </w:p>
        </w:tc>
        <w:tc>
          <w:tcPr>
            <w:tcW w:w="1283" w:type="dxa"/>
            <w:tcBorders>
              <w:top w:val="nil"/>
              <w:left w:val="nil"/>
              <w:bottom w:val="single" w:sz="8" w:space="0" w:color="auto"/>
              <w:right w:val="single" w:sz="4" w:space="0" w:color="auto"/>
            </w:tcBorders>
            <w:noWrap/>
            <w:vAlign w:val="bottom"/>
            <w:hideMark/>
          </w:tcPr>
          <w:p w14:paraId="6BF6A138" w14:textId="0CEF4E64" w:rsidR="004173DE" w:rsidRPr="00EF42C8" w:rsidRDefault="00F340A8" w:rsidP="004173DE">
            <w:pPr>
              <w:jc w:val="center"/>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Aetiological Myths</w:t>
            </w:r>
          </w:p>
        </w:tc>
        <w:tc>
          <w:tcPr>
            <w:tcW w:w="1060" w:type="dxa"/>
            <w:tcBorders>
              <w:top w:val="nil"/>
              <w:left w:val="nil"/>
              <w:bottom w:val="single" w:sz="8" w:space="0" w:color="auto"/>
              <w:right w:val="single" w:sz="4" w:space="0" w:color="auto"/>
            </w:tcBorders>
            <w:noWrap/>
            <w:vAlign w:val="bottom"/>
            <w:hideMark/>
          </w:tcPr>
          <w:p w14:paraId="6F93D063"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083" w:type="dxa"/>
            <w:tcBorders>
              <w:top w:val="nil"/>
              <w:left w:val="nil"/>
              <w:bottom w:val="single" w:sz="8" w:space="0" w:color="auto"/>
              <w:right w:val="single" w:sz="4" w:space="0" w:color="auto"/>
            </w:tcBorders>
            <w:noWrap/>
            <w:vAlign w:val="bottom"/>
            <w:hideMark/>
          </w:tcPr>
          <w:p w14:paraId="14AE474D"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c>
          <w:tcPr>
            <w:tcW w:w="1071" w:type="dxa"/>
            <w:tcBorders>
              <w:top w:val="nil"/>
              <w:left w:val="nil"/>
              <w:bottom w:val="single" w:sz="8" w:space="0" w:color="auto"/>
              <w:right w:val="single" w:sz="8" w:space="0" w:color="auto"/>
            </w:tcBorders>
            <w:noWrap/>
            <w:vAlign w:val="bottom"/>
            <w:hideMark/>
          </w:tcPr>
          <w:p w14:paraId="7CF206A6" w14:textId="77777777" w:rsidR="004173DE" w:rsidRPr="004173DE" w:rsidRDefault="004173DE" w:rsidP="004173DE">
            <w:pPr>
              <w:jc w:val="center"/>
              <w:rPr>
                <w:rFonts w:ascii="Calibri" w:eastAsia="Times New Roman" w:hAnsi="Calibri" w:cs="Calibri"/>
                <w:color w:val="000000"/>
                <w:sz w:val="22"/>
                <w:lang w:eastAsia="en-GB"/>
              </w:rPr>
            </w:pPr>
            <w:r w:rsidRPr="004173DE">
              <w:rPr>
                <w:rFonts w:ascii="Calibri" w:eastAsia="Times New Roman" w:hAnsi="Calibri" w:cs="Calibri"/>
                <w:color w:val="000000"/>
                <w:sz w:val="22"/>
                <w:lang w:eastAsia="en-GB"/>
              </w:rPr>
              <w:t> </w:t>
            </w:r>
          </w:p>
        </w:tc>
      </w:tr>
    </w:tbl>
    <w:p w14:paraId="44D8AE90" w14:textId="77777777" w:rsidR="00BD569D" w:rsidRPr="0036357B" w:rsidRDefault="00BD569D">
      <w:pPr>
        <w:rPr>
          <w:sz w:val="22"/>
        </w:rPr>
      </w:pPr>
    </w:p>
    <w:p w14:paraId="6F125574" w14:textId="77777777" w:rsidR="00CF6B18" w:rsidRPr="0036357B" w:rsidRDefault="00CF6B18">
      <w:pPr>
        <w:rPr>
          <w:sz w:val="22"/>
        </w:rPr>
      </w:pPr>
    </w:p>
    <w:p w14:paraId="11AD6BDD" w14:textId="39751E1B" w:rsidR="0057112F" w:rsidRPr="0036357B" w:rsidRDefault="0057112F">
      <w:pPr>
        <w:rPr>
          <w:b/>
          <w:bCs/>
          <w:sz w:val="22"/>
          <w:u w:val="single"/>
        </w:rPr>
      </w:pPr>
      <w:r w:rsidRPr="0036357B">
        <w:rPr>
          <w:b/>
          <w:bCs/>
          <w:sz w:val="22"/>
          <w:u w:val="single"/>
        </w:rPr>
        <w:t>IV: Payment</w:t>
      </w:r>
    </w:p>
    <w:p w14:paraId="5D10C0DB" w14:textId="5D0694AA" w:rsidR="0057112F" w:rsidRPr="00D500D3" w:rsidRDefault="0057112F">
      <w:pPr>
        <w:rPr>
          <w:sz w:val="22"/>
        </w:rPr>
      </w:pPr>
      <w:r w:rsidRPr="0036357B">
        <w:rPr>
          <w:sz w:val="22"/>
        </w:rPr>
        <w:t>We are requesting that payment be made by bank transfer to the Classical Association of Scotland</w:t>
      </w:r>
      <w:r w:rsidR="00D66627" w:rsidRPr="0036357B">
        <w:rPr>
          <w:sz w:val="22"/>
        </w:rPr>
        <w:t xml:space="preserve"> with the following details. If asked for a reference, please use ‘[Surname] AncVoc</w:t>
      </w:r>
      <w:r w:rsidR="00EB4F21" w:rsidRPr="0036357B">
        <w:rPr>
          <w:sz w:val="22"/>
        </w:rPr>
        <w:t xml:space="preserve"> 202</w:t>
      </w:r>
      <w:r w:rsidR="008A4048">
        <w:rPr>
          <w:sz w:val="22"/>
        </w:rPr>
        <w:t>6</w:t>
      </w:r>
      <w:r w:rsidR="00D66627" w:rsidRPr="0036357B">
        <w:rPr>
          <w:sz w:val="22"/>
        </w:rPr>
        <w:t xml:space="preserve">’. Please transfer this at the same time you submit your registration form to us. </w:t>
      </w:r>
      <w:r w:rsidR="00832587">
        <w:rPr>
          <w:sz w:val="22"/>
        </w:rPr>
        <w:t xml:space="preserve">If you have any questions relating to payment, </w:t>
      </w:r>
      <w:r w:rsidR="00641FCD">
        <w:rPr>
          <w:sz w:val="22"/>
        </w:rPr>
        <w:t xml:space="preserve">especially in the case of international transfers, </w:t>
      </w:r>
      <w:r w:rsidR="00D500D3">
        <w:rPr>
          <w:sz w:val="22"/>
          <w:u w:val="single"/>
        </w:rPr>
        <w:t>please contact us before proceeding</w:t>
      </w:r>
      <w:r w:rsidR="00641FCD">
        <w:rPr>
          <w:sz w:val="22"/>
        </w:rPr>
        <w:t>, to allow us to advise you on the best approach.</w:t>
      </w:r>
    </w:p>
    <w:p w14:paraId="626AD5BF" w14:textId="79AE07FA" w:rsidR="00D66627" w:rsidRPr="0036357B" w:rsidRDefault="00D66627">
      <w:pPr>
        <w:rPr>
          <w:sz w:val="22"/>
        </w:rPr>
      </w:pPr>
    </w:p>
    <w:p w14:paraId="2474EADF" w14:textId="56E9E7E1" w:rsidR="00D66627" w:rsidRPr="0036357B" w:rsidRDefault="00D66627">
      <w:pPr>
        <w:rPr>
          <w:sz w:val="22"/>
        </w:rPr>
      </w:pPr>
      <w:r w:rsidRPr="0036357B">
        <w:rPr>
          <w:sz w:val="22"/>
        </w:rPr>
        <w:t>Classical Association of Scotland</w:t>
      </w:r>
    </w:p>
    <w:p w14:paraId="3DE2C51E" w14:textId="77777777" w:rsidR="00D66627" w:rsidRPr="001E4FEF" w:rsidRDefault="00D66627" w:rsidP="00D66627">
      <w:pPr>
        <w:pStyle w:val="NoSpacing"/>
        <w:jc w:val="both"/>
        <w:rPr>
          <w:b/>
          <w:bCs/>
          <w:sz w:val="22"/>
        </w:rPr>
      </w:pPr>
      <w:r w:rsidRPr="001E4FEF">
        <w:rPr>
          <w:b/>
          <w:bCs/>
          <w:sz w:val="22"/>
        </w:rPr>
        <w:t xml:space="preserve">Bank of Scotland </w:t>
      </w:r>
    </w:p>
    <w:p w14:paraId="3FB0F44D" w14:textId="30E0E107" w:rsidR="00D66627" w:rsidRPr="0036357B" w:rsidRDefault="00D66627" w:rsidP="00D66627">
      <w:pPr>
        <w:pStyle w:val="NoSpacing"/>
        <w:jc w:val="both"/>
        <w:rPr>
          <w:sz w:val="22"/>
        </w:rPr>
      </w:pPr>
      <w:r w:rsidRPr="0036357B">
        <w:rPr>
          <w:sz w:val="22"/>
        </w:rPr>
        <w:t xml:space="preserve">Account Number: </w:t>
      </w:r>
      <w:r w:rsidR="001E4FEF">
        <w:rPr>
          <w:sz w:val="22"/>
        </w:rPr>
        <w:tab/>
      </w:r>
      <w:r w:rsidRPr="0036357B">
        <w:rPr>
          <w:sz w:val="22"/>
        </w:rPr>
        <w:t xml:space="preserve">00984976 </w:t>
      </w:r>
    </w:p>
    <w:p w14:paraId="35A2A22D" w14:textId="68877D5A" w:rsidR="00D66627" w:rsidRDefault="00D66627" w:rsidP="00D66627">
      <w:pPr>
        <w:rPr>
          <w:sz w:val="22"/>
        </w:rPr>
      </w:pPr>
      <w:r w:rsidRPr="0036357B">
        <w:rPr>
          <w:sz w:val="22"/>
        </w:rPr>
        <w:t xml:space="preserve">Sort Code: </w:t>
      </w:r>
      <w:r w:rsidR="001E4FEF">
        <w:rPr>
          <w:sz w:val="22"/>
        </w:rPr>
        <w:tab/>
      </w:r>
      <w:r w:rsidR="001E4FEF">
        <w:rPr>
          <w:sz w:val="22"/>
        </w:rPr>
        <w:tab/>
      </w:r>
      <w:r w:rsidRPr="0036357B">
        <w:rPr>
          <w:sz w:val="22"/>
        </w:rPr>
        <w:t>80-02-24</w:t>
      </w:r>
    </w:p>
    <w:p w14:paraId="2A8229BA" w14:textId="77777777" w:rsidR="001E4FEF" w:rsidRPr="001E4FEF" w:rsidRDefault="001E4FEF" w:rsidP="001E4FEF">
      <w:pPr>
        <w:jc w:val="left"/>
        <w:rPr>
          <w:sz w:val="22"/>
        </w:rPr>
      </w:pPr>
      <w:r w:rsidRPr="001E4FEF">
        <w:rPr>
          <w:sz w:val="22"/>
        </w:rPr>
        <w:t xml:space="preserve">IBAN: </w:t>
      </w:r>
      <w:r w:rsidRPr="001E4FEF">
        <w:rPr>
          <w:sz w:val="22"/>
        </w:rPr>
        <w:tab/>
      </w:r>
      <w:r w:rsidRPr="001E4FEF">
        <w:rPr>
          <w:sz w:val="22"/>
        </w:rPr>
        <w:tab/>
      </w:r>
      <w:r w:rsidRPr="001E4FEF">
        <w:rPr>
          <w:sz w:val="22"/>
        </w:rPr>
        <w:tab/>
        <w:t>GB78BOFS80022400984976</w:t>
      </w:r>
    </w:p>
    <w:p w14:paraId="5E879B1C" w14:textId="77777777" w:rsidR="001E4FEF" w:rsidRPr="001E4FEF" w:rsidRDefault="001E4FEF" w:rsidP="001E4FEF">
      <w:pPr>
        <w:jc w:val="left"/>
        <w:rPr>
          <w:sz w:val="22"/>
        </w:rPr>
      </w:pPr>
      <w:r w:rsidRPr="001E4FEF">
        <w:rPr>
          <w:sz w:val="22"/>
        </w:rPr>
        <w:t xml:space="preserve">BIC: </w:t>
      </w:r>
      <w:r w:rsidRPr="001E4FEF">
        <w:rPr>
          <w:sz w:val="22"/>
        </w:rPr>
        <w:tab/>
      </w:r>
      <w:r w:rsidRPr="001E4FEF">
        <w:rPr>
          <w:sz w:val="22"/>
        </w:rPr>
        <w:tab/>
      </w:r>
      <w:r w:rsidRPr="001E4FEF">
        <w:rPr>
          <w:sz w:val="22"/>
        </w:rPr>
        <w:tab/>
        <w:t>BOFSGB21216</w:t>
      </w:r>
    </w:p>
    <w:p w14:paraId="13567982" w14:textId="77777777" w:rsidR="001E4FEF" w:rsidRPr="001E4FEF" w:rsidRDefault="001E4FEF" w:rsidP="001E4FEF">
      <w:pPr>
        <w:jc w:val="left"/>
        <w:rPr>
          <w:sz w:val="22"/>
        </w:rPr>
      </w:pPr>
      <w:r w:rsidRPr="001E4FEF">
        <w:rPr>
          <w:sz w:val="22"/>
        </w:rPr>
        <w:t xml:space="preserve">Address: </w:t>
      </w:r>
      <w:r w:rsidRPr="001E4FEF">
        <w:rPr>
          <w:sz w:val="22"/>
        </w:rPr>
        <w:tab/>
      </w:r>
      <w:r w:rsidRPr="001E4FEF">
        <w:rPr>
          <w:sz w:val="22"/>
        </w:rPr>
        <w:tab/>
        <w:t>300 Lawnmarket, Edinburgh EH1 2PH</w:t>
      </w:r>
    </w:p>
    <w:p w14:paraId="198769BD" w14:textId="77777777" w:rsidR="00341E60" w:rsidRPr="0036357B" w:rsidRDefault="00341E60" w:rsidP="00D66627">
      <w:pPr>
        <w:rPr>
          <w:sz w:val="22"/>
        </w:rPr>
      </w:pPr>
    </w:p>
    <w:p w14:paraId="1AB186DA" w14:textId="77777777" w:rsidR="00D66627" w:rsidRPr="0036357B" w:rsidRDefault="00D66627" w:rsidP="00D66627">
      <w:pPr>
        <w:rPr>
          <w:sz w:val="22"/>
        </w:rPr>
      </w:pPr>
    </w:p>
    <w:p w14:paraId="3CA38C22" w14:textId="6B6C3B84" w:rsidR="00D66627" w:rsidRPr="0036357B" w:rsidRDefault="00D66627" w:rsidP="00D66627">
      <w:pPr>
        <w:rPr>
          <w:b/>
          <w:bCs/>
          <w:sz w:val="22"/>
          <w:u w:val="single"/>
        </w:rPr>
      </w:pPr>
      <w:r w:rsidRPr="0036357B">
        <w:rPr>
          <w:b/>
          <w:bCs/>
          <w:sz w:val="22"/>
          <w:u w:val="single"/>
        </w:rPr>
        <w:t>V: Privacy Statement</w:t>
      </w:r>
    </w:p>
    <w:p w14:paraId="028FCF24" w14:textId="518C46B8" w:rsidR="00D66627" w:rsidRPr="0036357B" w:rsidRDefault="00D66627" w:rsidP="00D66627">
      <w:pPr>
        <w:rPr>
          <w:sz w:val="22"/>
        </w:rPr>
      </w:pPr>
      <w:r w:rsidRPr="0036357B">
        <w:rPr>
          <w:sz w:val="22"/>
        </w:rPr>
        <w:t xml:space="preserve">We will only use the information you provide to us on this form for purposes of contacting you regarding the sessions that you have signed up for and will not share this information with any other party. </w:t>
      </w:r>
    </w:p>
    <w:p w14:paraId="3D387855" w14:textId="3A6D377C" w:rsidR="00D66627" w:rsidRPr="0036357B" w:rsidRDefault="00D66627" w:rsidP="00D66627">
      <w:pPr>
        <w:rPr>
          <w:sz w:val="22"/>
        </w:rPr>
      </w:pPr>
    </w:p>
    <w:p w14:paraId="57AD83D2" w14:textId="77777777" w:rsidR="000B00A3" w:rsidRPr="0036357B" w:rsidRDefault="00D66627" w:rsidP="00D66627">
      <w:pPr>
        <w:rPr>
          <w:sz w:val="22"/>
        </w:rPr>
      </w:pPr>
      <w:r w:rsidRPr="0036357B">
        <w:rPr>
          <w:sz w:val="22"/>
        </w:rPr>
        <w:t xml:space="preserve">Many thanks for your interest in the </w:t>
      </w:r>
      <w:r w:rsidRPr="0036357B">
        <w:rPr>
          <w:i/>
          <w:iCs/>
          <w:sz w:val="22"/>
        </w:rPr>
        <w:t>Ancient Voices</w:t>
      </w:r>
      <w:r w:rsidRPr="0036357B">
        <w:rPr>
          <w:sz w:val="22"/>
        </w:rPr>
        <w:t xml:space="preserve"> initiative. We hope that you find your time with us both enjoyable and informative! Once you have completed this form, please submit it to</w:t>
      </w:r>
      <w:r w:rsidR="000B00A3" w:rsidRPr="0036357B">
        <w:rPr>
          <w:sz w:val="22"/>
        </w:rPr>
        <w:t xml:space="preserve">: </w:t>
      </w:r>
    </w:p>
    <w:p w14:paraId="3DC017D9" w14:textId="77777777" w:rsidR="000B00A3" w:rsidRPr="0036357B" w:rsidRDefault="000B00A3" w:rsidP="00D66627">
      <w:pPr>
        <w:rPr>
          <w:sz w:val="22"/>
        </w:rPr>
      </w:pPr>
    </w:p>
    <w:p w14:paraId="10B2479D" w14:textId="2271FE65" w:rsidR="000B00A3" w:rsidRPr="0036357B" w:rsidRDefault="00D66627" w:rsidP="000B00A3">
      <w:pPr>
        <w:jc w:val="center"/>
        <w:rPr>
          <w:sz w:val="22"/>
        </w:rPr>
      </w:pPr>
      <w:r w:rsidRPr="0036357B">
        <w:rPr>
          <w:sz w:val="22"/>
        </w:rPr>
        <w:t xml:space="preserve">Dr Alex Imrie </w:t>
      </w:r>
    </w:p>
    <w:p w14:paraId="0A39308D" w14:textId="7CC6CC9F" w:rsidR="000B00A3" w:rsidRPr="0036357B" w:rsidRDefault="003C3BBB" w:rsidP="000B00A3">
      <w:pPr>
        <w:jc w:val="center"/>
        <w:rPr>
          <w:sz w:val="22"/>
        </w:rPr>
      </w:pPr>
      <w:r>
        <w:rPr>
          <w:sz w:val="22"/>
        </w:rPr>
        <w:t>Secretary</w:t>
      </w:r>
    </w:p>
    <w:p w14:paraId="6737B59B" w14:textId="0EE1A959" w:rsidR="000B00A3" w:rsidRPr="0036357B" w:rsidRDefault="000B00A3" w:rsidP="000B00A3">
      <w:pPr>
        <w:jc w:val="center"/>
        <w:rPr>
          <w:sz w:val="22"/>
        </w:rPr>
      </w:pPr>
      <w:r w:rsidRPr="0036357B">
        <w:rPr>
          <w:sz w:val="22"/>
        </w:rPr>
        <w:t>Classical Association of Scotland</w:t>
      </w:r>
    </w:p>
    <w:p w14:paraId="5E37FA5C" w14:textId="0D200736" w:rsidR="004B4EBD" w:rsidRPr="00E11B23" w:rsidRDefault="00D66627" w:rsidP="00E11B23">
      <w:pPr>
        <w:jc w:val="center"/>
      </w:pPr>
      <w:r w:rsidRPr="0036357B">
        <w:rPr>
          <w:sz w:val="22"/>
        </w:rPr>
        <w:t>(</w:t>
      </w:r>
      <w:hyperlink r:id="rId6" w:history="1">
        <w:r w:rsidR="00E11B23" w:rsidRPr="0041750C">
          <w:rPr>
            <w:rStyle w:val="Hyperlink"/>
          </w:rPr>
          <w:t>classicalassociationscotland@gmail.com</w:t>
        </w:r>
      </w:hyperlink>
      <w:r w:rsidRPr="0036357B">
        <w:rPr>
          <w:sz w:val="22"/>
        </w:rPr>
        <w:t>)</w:t>
      </w:r>
    </w:p>
    <w:sectPr w:rsidR="004B4EBD" w:rsidRPr="00E11B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F09"/>
    <w:rsid w:val="000106A2"/>
    <w:rsid w:val="000746A0"/>
    <w:rsid w:val="000A7281"/>
    <w:rsid w:val="000B00A3"/>
    <w:rsid w:val="000B0E58"/>
    <w:rsid w:val="001360D9"/>
    <w:rsid w:val="00164993"/>
    <w:rsid w:val="001803BB"/>
    <w:rsid w:val="001E4FEF"/>
    <w:rsid w:val="001E5977"/>
    <w:rsid w:val="002571E0"/>
    <w:rsid w:val="002617E8"/>
    <w:rsid w:val="002A2E78"/>
    <w:rsid w:val="00333547"/>
    <w:rsid w:val="00341E60"/>
    <w:rsid w:val="0036357B"/>
    <w:rsid w:val="003C3BBB"/>
    <w:rsid w:val="003E491D"/>
    <w:rsid w:val="00401CEF"/>
    <w:rsid w:val="004173DE"/>
    <w:rsid w:val="0047435E"/>
    <w:rsid w:val="00492CA0"/>
    <w:rsid w:val="004B4EBD"/>
    <w:rsid w:val="00522886"/>
    <w:rsid w:val="005447F7"/>
    <w:rsid w:val="005509B1"/>
    <w:rsid w:val="0057112F"/>
    <w:rsid w:val="00574569"/>
    <w:rsid w:val="005A4449"/>
    <w:rsid w:val="00604E81"/>
    <w:rsid w:val="00641FCD"/>
    <w:rsid w:val="00645C9B"/>
    <w:rsid w:val="007162EB"/>
    <w:rsid w:val="00717F56"/>
    <w:rsid w:val="00720961"/>
    <w:rsid w:val="00724F03"/>
    <w:rsid w:val="007442AA"/>
    <w:rsid w:val="00744B1C"/>
    <w:rsid w:val="00745A18"/>
    <w:rsid w:val="0076376D"/>
    <w:rsid w:val="007E3C0E"/>
    <w:rsid w:val="00820854"/>
    <w:rsid w:val="008216EE"/>
    <w:rsid w:val="00832587"/>
    <w:rsid w:val="00833CC9"/>
    <w:rsid w:val="00851E22"/>
    <w:rsid w:val="00852EC5"/>
    <w:rsid w:val="008829B7"/>
    <w:rsid w:val="00884E81"/>
    <w:rsid w:val="00890441"/>
    <w:rsid w:val="008A4048"/>
    <w:rsid w:val="009225BE"/>
    <w:rsid w:val="009556EF"/>
    <w:rsid w:val="009804C4"/>
    <w:rsid w:val="009A2328"/>
    <w:rsid w:val="009B5DF3"/>
    <w:rsid w:val="00A2526B"/>
    <w:rsid w:val="00A37CD5"/>
    <w:rsid w:val="00A935E0"/>
    <w:rsid w:val="00AB347A"/>
    <w:rsid w:val="00AB6137"/>
    <w:rsid w:val="00AE6414"/>
    <w:rsid w:val="00AF7B43"/>
    <w:rsid w:val="00B366E8"/>
    <w:rsid w:val="00B65CF7"/>
    <w:rsid w:val="00BD569D"/>
    <w:rsid w:val="00C16F9F"/>
    <w:rsid w:val="00C224D3"/>
    <w:rsid w:val="00CA3CE0"/>
    <w:rsid w:val="00CA4CD6"/>
    <w:rsid w:val="00CC7295"/>
    <w:rsid w:val="00CE2B45"/>
    <w:rsid w:val="00CE4042"/>
    <w:rsid w:val="00CF6B18"/>
    <w:rsid w:val="00D00ED6"/>
    <w:rsid w:val="00D12388"/>
    <w:rsid w:val="00D500D3"/>
    <w:rsid w:val="00D66627"/>
    <w:rsid w:val="00D67F45"/>
    <w:rsid w:val="00D745C9"/>
    <w:rsid w:val="00D80C8F"/>
    <w:rsid w:val="00DC2FA3"/>
    <w:rsid w:val="00DF758E"/>
    <w:rsid w:val="00E11B23"/>
    <w:rsid w:val="00E71F09"/>
    <w:rsid w:val="00E815C6"/>
    <w:rsid w:val="00E97BF9"/>
    <w:rsid w:val="00EB4F21"/>
    <w:rsid w:val="00EC5B72"/>
    <w:rsid w:val="00ED6989"/>
    <w:rsid w:val="00EE03B9"/>
    <w:rsid w:val="00EF42C8"/>
    <w:rsid w:val="00F05B49"/>
    <w:rsid w:val="00F340A8"/>
    <w:rsid w:val="00F945D7"/>
    <w:rsid w:val="00FC34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32DE2"/>
  <w15:chartTrackingRefBased/>
  <w15:docId w15:val="{B802DE5D-E8C1-45B7-BD57-173034D95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Default"/>
    <w:qFormat/>
    <w:rsid w:val="008216EE"/>
    <w:pPr>
      <w:spacing w:after="0" w:line="240" w:lineRule="auto"/>
      <w:jc w:val="both"/>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E2B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66627"/>
    <w:pPr>
      <w:spacing w:after="0" w:line="240" w:lineRule="auto"/>
    </w:pPr>
    <w:rPr>
      <w:rFonts w:ascii="Times New Roman" w:hAnsi="Times New Roman"/>
      <w:sz w:val="24"/>
    </w:rPr>
  </w:style>
  <w:style w:type="character" w:styleId="Hyperlink">
    <w:name w:val="Hyperlink"/>
    <w:basedOn w:val="DefaultParagraphFont"/>
    <w:uiPriority w:val="99"/>
    <w:unhideWhenUsed/>
    <w:rsid w:val="00D66627"/>
    <w:rPr>
      <w:color w:val="0563C1" w:themeColor="hyperlink"/>
      <w:u w:val="single"/>
    </w:rPr>
  </w:style>
  <w:style w:type="character" w:styleId="UnresolvedMention">
    <w:name w:val="Unresolved Mention"/>
    <w:basedOn w:val="DefaultParagraphFont"/>
    <w:uiPriority w:val="99"/>
    <w:semiHidden/>
    <w:unhideWhenUsed/>
    <w:rsid w:val="00D66627"/>
    <w:rPr>
      <w:color w:val="605E5C"/>
      <w:shd w:val="clear" w:color="auto" w:fill="E1DFDD"/>
    </w:rPr>
  </w:style>
  <w:style w:type="character" w:styleId="CommentReference">
    <w:name w:val="annotation reference"/>
    <w:basedOn w:val="DefaultParagraphFont"/>
    <w:uiPriority w:val="99"/>
    <w:semiHidden/>
    <w:unhideWhenUsed/>
    <w:rsid w:val="00604E81"/>
    <w:rPr>
      <w:sz w:val="16"/>
      <w:szCs w:val="16"/>
    </w:rPr>
  </w:style>
  <w:style w:type="paragraph" w:styleId="CommentText">
    <w:name w:val="annotation text"/>
    <w:basedOn w:val="Normal"/>
    <w:link w:val="CommentTextChar"/>
    <w:uiPriority w:val="99"/>
    <w:semiHidden/>
    <w:unhideWhenUsed/>
    <w:rsid w:val="00604E81"/>
    <w:rPr>
      <w:sz w:val="20"/>
      <w:szCs w:val="20"/>
    </w:rPr>
  </w:style>
  <w:style w:type="character" w:customStyle="1" w:styleId="CommentTextChar">
    <w:name w:val="Comment Text Char"/>
    <w:basedOn w:val="DefaultParagraphFont"/>
    <w:link w:val="CommentText"/>
    <w:uiPriority w:val="99"/>
    <w:semiHidden/>
    <w:rsid w:val="00604E81"/>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604E81"/>
    <w:rPr>
      <w:b/>
      <w:bCs/>
    </w:rPr>
  </w:style>
  <w:style w:type="character" w:customStyle="1" w:styleId="CommentSubjectChar">
    <w:name w:val="Comment Subject Char"/>
    <w:basedOn w:val="CommentTextChar"/>
    <w:link w:val="CommentSubject"/>
    <w:uiPriority w:val="99"/>
    <w:semiHidden/>
    <w:rsid w:val="00604E81"/>
    <w:rPr>
      <w:rFonts w:ascii="Times New Roman" w:hAnsi="Times New Roman"/>
      <w:b/>
      <w:bCs/>
      <w:sz w:val="20"/>
      <w:szCs w:val="20"/>
    </w:rPr>
  </w:style>
  <w:style w:type="paragraph" w:styleId="Revision">
    <w:name w:val="Revision"/>
    <w:hidden/>
    <w:uiPriority w:val="99"/>
    <w:semiHidden/>
    <w:rsid w:val="00AB6137"/>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604674">
      <w:bodyDiv w:val="1"/>
      <w:marLeft w:val="0"/>
      <w:marRight w:val="0"/>
      <w:marTop w:val="0"/>
      <w:marBottom w:val="0"/>
      <w:divBdr>
        <w:top w:val="none" w:sz="0" w:space="0" w:color="auto"/>
        <w:left w:val="none" w:sz="0" w:space="0" w:color="auto"/>
        <w:bottom w:val="none" w:sz="0" w:space="0" w:color="auto"/>
        <w:right w:val="none" w:sz="0" w:space="0" w:color="auto"/>
      </w:divBdr>
    </w:div>
    <w:div w:id="2046252371">
      <w:bodyDiv w:val="1"/>
      <w:marLeft w:val="0"/>
      <w:marRight w:val="0"/>
      <w:marTop w:val="0"/>
      <w:marBottom w:val="0"/>
      <w:divBdr>
        <w:top w:val="none" w:sz="0" w:space="0" w:color="auto"/>
        <w:left w:val="none" w:sz="0" w:space="0" w:color="auto"/>
        <w:bottom w:val="none" w:sz="0" w:space="0" w:color="auto"/>
        <w:right w:val="none" w:sz="0" w:space="0" w:color="auto"/>
      </w:divBdr>
      <w:divsChild>
        <w:div w:id="2058385610">
          <w:marLeft w:val="0"/>
          <w:marRight w:val="0"/>
          <w:marTop w:val="0"/>
          <w:marBottom w:val="0"/>
          <w:divBdr>
            <w:top w:val="none" w:sz="0" w:space="0" w:color="auto"/>
            <w:left w:val="none" w:sz="0" w:space="0" w:color="auto"/>
            <w:bottom w:val="none" w:sz="0" w:space="0" w:color="auto"/>
            <w:right w:val="none" w:sz="0" w:space="0" w:color="auto"/>
          </w:divBdr>
          <w:divsChild>
            <w:div w:id="1604990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classicalassociationscotland@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2A9EBA-28CA-47B5-A136-E99101651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TotalTime>
  <Pages>2</Pages>
  <Words>565</Words>
  <Characters>3224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IMRIE Alex</dc:creator>
  <cp:keywords/>
  <dc:description/>
  <cp:lastModifiedBy>Alex Imrie</cp:lastModifiedBy>
  <cp:revision>22</cp:revision>
  <dcterms:created xsi:type="dcterms:W3CDTF">2026-01-17T14:47:00Z</dcterms:created>
  <dcterms:modified xsi:type="dcterms:W3CDTF">2026-01-29T12:44:00Z</dcterms:modified>
</cp:coreProperties>
</file>